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1B22B1" w:rsidTr="005B7528">
        <w:tc>
          <w:tcPr>
            <w:tcW w:w="10207" w:type="dxa"/>
            <w:gridSpan w:val="4"/>
          </w:tcPr>
          <w:p w:rsidR="001B22B1" w:rsidRPr="001B22B1" w:rsidRDefault="001B22B1" w:rsidP="005B7528">
            <w:pPr>
              <w:rPr>
                <w:sz w:val="28"/>
                <w:szCs w:val="28"/>
              </w:rPr>
            </w:pPr>
            <w:r w:rsidRPr="001B22B1">
              <w:rPr>
                <w:sz w:val="28"/>
                <w:szCs w:val="28"/>
              </w:rPr>
              <w:t>Subject: PRE Year 10 Curriculum Map 2022-2023</w:t>
            </w:r>
          </w:p>
          <w:p w:rsidR="001B22B1" w:rsidRDefault="001B22B1" w:rsidP="005B7528"/>
        </w:tc>
      </w:tr>
      <w:tr w:rsidR="001B22B1" w:rsidTr="005B7528">
        <w:tc>
          <w:tcPr>
            <w:tcW w:w="852" w:type="dxa"/>
          </w:tcPr>
          <w:p w:rsidR="001B22B1" w:rsidRDefault="001B22B1" w:rsidP="005B7528">
            <w:r>
              <w:t>Terms</w:t>
            </w:r>
          </w:p>
        </w:tc>
        <w:tc>
          <w:tcPr>
            <w:tcW w:w="5103" w:type="dxa"/>
          </w:tcPr>
          <w:p w:rsidR="001B22B1" w:rsidRDefault="001B22B1" w:rsidP="005B7528">
            <w:r w:rsidRPr="00342881">
              <w:rPr>
                <w:b/>
              </w:rPr>
              <w:t>Topics covered</w:t>
            </w:r>
            <w:r>
              <w:t xml:space="preserve"> and </w:t>
            </w:r>
            <w:r w:rsidRPr="00342881">
              <w:rPr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1B22B1" w:rsidRDefault="001B22B1" w:rsidP="005B7528">
            <w:r>
              <w:t>Links to careers</w:t>
            </w:r>
          </w:p>
        </w:tc>
        <w:tc>
          <w:tcPr>
            <w:tcW w:w="2131" w:type="dxa"/>
          </w:tcPr>
          <w:p w:rsidR="001B22B1" w:rsidRPr="004C552B" w:rsidRDefault="001B22B1" w:rsidP="005B7528">
            <w:pPr>
              <w:rPr>
                <w:sz w:val="18"/>
                <w:szCs w:val="18"/>
              </w:rPr>
            </w:pPr>
            <w:r w:rsidRPr="004C552B">
              <w:rPr>
                <w:sz w:val="18"/>
                <w:szCs w:val="18"/>
              </w:rPr>
              <w:t>Links to the Knowledge organiser and other additional resources</w:t>
            </w:r>
          </w:p>
        </w:tc>
      </w:tr>
      <w:tr w:rsidR="001B22B1" w:rsidRPr="001B22B1" w:rsidTr="005B7528">
        <w:tc>
          <w:tcPr>
            <w:tcW w:w="852" w:type="dxa"/>
          </w:tcPr>
          <w:p w:rsidR="001B22B1" w:rsidRPr="001B22B1" w:rsidRDefault="001B22B1" w:rsidP="005B7528">
            <w:pPr>
              <w:rPr>
                <w:rFonts w:cstheme="minorHAnsi"/>
              </w:rPr>
            </w:pPr>
            <w:r w:rsidRPr="001B22B1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1B22B1" w:rsidRPr="001B22B1" w:rsidRDefault="001B22B1" w:rsidP="005B7528">
            <w:pPr>
              <w:rPr>
                <w:rFonts w:cstheme="minorHAnsi"/>
                <w:b/>
                <w:lang w:val="en-US"/>
              </w:rPr>
            </w:pPr>
            <w:r w:rsidRPr="001B22B1">
              <w:rPr>
                <w:rFonts w:cstheme="minorHAnsi"/>
                <w:b/>
                <w:lang w:val="en-US"/>
              </w:rPr>
              <w:t>Ethics:</w:t>
            </w:r>
          </w:p>
          <w:p w:rsidR="001B22B1" w:rsidRPr="001B22B1" w:rsidRDefault="001B22B1" w:rsidP="005B7528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1B22B1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To introduce the concept of ethics and assess moral dilemmas.</w:t>
            </w:r>
          </w:p>
          <w:p w:rsidR="001B22B1" w:rsidRPr="001B22B1" w:rsidRDefault="001B22B1" w:rsidP="005B7528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1B22B1">
              <w:rPr>
                <w:rFonts w:cstheme="minorHAnsi"/>
                <w:color w:val="0070C0"/>
                <w:shd w:val="clear" w:color="auto" w:fill="FFFFFF"/>
              </w:rPr>
              <w:t xml:space="preserve">Understand the concepts of ethics and morality. </w:t>
            </w:r>
          </w:p>
          <w:p w:rsidR="001B22B1" w:rsidRDefault="001B22B1" w:rsidP="005B7528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1B22B1">
              <w:rPr>
                <w:rFonts w:cstheme="minorHAnsi"/>
                <w:color w:val="0070C0"/>
                <w:shd w:val="clear" w:color="auto" w:fill="FFFFFF"/>
              </w:rPr>
              <w:t xml:space="preserve">Assess the nuances of different moral dilemmas. </w:t>
            </w:r>
          </w:p>
          <w:p w:rsidR="001B22B1" w:rsidRPr="001B22B1" w:rsidRDefault="001B22B1" w:rsidP="005B7528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1B22B1" w:rsidRPr="001B22B1" w:rsidRDefault="001B22B1" w:rsidP="005B7528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1B22B1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 xml:space="preserve">How do I know what is right and wrong? </w:t>
            </w:r>
          </w:p>
          <w:p w:rsidR="001B22B1" w:rsidRDefault="001B22B1" w:rsidP="005B7528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1B22B1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To identify how I know right from wrong, and how others identify the difference. </w:t>
            </w:r>
          </w:p>
          <w:p w:rsidR="001B22B1" w:rsidRPr="001B22B1" w:rsidRDefault="001B22B1" w:rsidP="005B7528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1B22B1" w:rsidRPr="001B22B1" w:rsidRDefault="001B22B1" w:rsidP="005B7528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1B22B1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To explore the concepts of absolute and relative morality</w:t>
            </w:r>
          </w:p>
          <w:p w:rsidR="001B22B1" w:rsidRPr="001B22B1" w:rsidRDefault="001B22B1" w:rsidP="005B7528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1B22B1">
              <w:rPr>
                <w:rFonts w:cstheme="minorHAnsi"/>
                <w:color w:val="0070C0"/>
                <w:shd w:val="clear" w:color="auto" w:fill="FFFFFF"/>
              </w:rPr>
              <w:t>To be able to explain what absolute and relative morality is, and to identify what I believe</w:t>
            </w:r>
          </w:p>
          <w:p w:rsidR="001B22B1" w:rsidRPr="001B22B1" w:rsidRDefault="001B22B1" w:rsidP="005B752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1B22B1" w:rsidRPr="001B22B1" w:rsidRDefault="0049424F" w:rsidP="005B7528">
            <w:pPr>
              <w:rPr>
                <w:rFonts w:cstheme="minorHAnsi"/>
              </w:rPr>
            </w:pPr>
            <w:hyperlink r:id="rId6" w:history="1">
              <w:r w:rsidR="001B22B1" w:rsidRPr="001B22B1">
                <w:rPr>
                  <w:rStyle w:val="Hyperlink"/>
                  <w:rFonts w:cstheme="minorHAnsi"/>
                </w:rPr>
                <w:t>https://www.prospects.ac.uk/careers-advice/what-can-i-do-with-my-degree/theology-and-religious-studies</w:t>
              </w:r>
            </w:hyperlink>
          </w:p>
          <w:p w:rsidR="001B22B1" w:rsidRPr="001B22B1" w:rsidRDefault="001B22B1" w:rsidP="005B752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1B22B1" w:rsidRDefault="0049424F" w:rsidP="005B7528">
            <w:pPr>
              <w:rPr>
                <w:rFonts w:cstheme="minorHAnsi"/>
              </w:rPr>
            </w:pPr>
            <w:hyperlink r:id="rId7" w:history="1">
              <w:r w:rsidRPr="00EE6F02">
                <w:rPr>
                  <w:rStyle w:val="Hyperlink"/>
                  <w:rFonts w:cstheme="minorHAnsi"/>
                </w:rPr>
                <w:t>https://maritime.rivoagency.com/admin/wp-content/uploads/sites/20/2022/10/Year-10-KO.pdf</w:t>
              </w:r>
            </w:hyperlink>
          </w:p>
          <w:p w:rsidR="0049424F" w:rsidRPr="001B22B1" w:rsidRDefault="0049424F" w:rsidP="005B752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B22B1" w:rsidRPr="001B22B1" w:rsidTr="005B7528">
        <w:tc>
          <w:tcPr>
            <w:tcW w:w="852" w:type="dxa"/>
          </w:tcPr>
          <w:p w:rsidR="001B22B1" w:rsidRPr="001B22B1" w:rsidRDefault="001B22B1" w:rsidP="005B7528">
            <w:pPr>
              <w:rPr>
                <w:rFonts w:cstheme="minorHAnsi"/>
              </w:rPr>
            </w:pPr>
            <w:r w:rsidRPr="001B22B1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1B22B1" w:rsidRPr="001B22B1" w:rsidRDefault="001B22B1" w:rsidP="005B7528">
            <w:pPr>
              <w:rPr>
                <w:rFonts w:cstheme="minorHAnsi"/>
              </w:rPr>
            </w:pPr>
            <w:r w:rsidRPr="001B22B1">
              <w:rPr>
                <w:rFonts w:cstheme="minorHAnsi"/>
                <w:b/>
                <w:lang w:val="en-US"/>
              </w:rPr>
              <w:t>Ethics</w:t>
            </w:r>
          </w:p>
        </w:tc>
        <w:tc>
          <w:tcPr>
            <w:tcW w:w="2121" w:type="dxa"/>
          </w:tcPr>
          <w:p w:rsidR="001B22B1" w:rsidRPr="001B22B1" w:rsidRDefault="001B22B1" w:rsidP="005B752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1B22B1" w:rsidRPr="001B22B1" w:rsidRDefault="001B22B1" w:rsidP="005B7528">
            <w:pPr>
              <w:rPr>
                <w:rFonts w:cstheme="minorHAnsi"/>
              </w:rPr>
            </w:pPr>
          </w:p>
        </w:tc>
      </w:tr>
    </w:tbl>
    <w:p w:rsidR="008F3460" w:rsidRPr="001B22B1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22B1"/>
    <w:rsid w:val="001B422D"/>
    <w:rsid w:val="0049424F"/>
    <w:rsid w:val="00757B6E"/>
    <w:rsid w:val="008F3460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F60370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1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ear-10-K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pects.ac.uk/careers-advice/what-can-i-do-with-my-degree/theology-and-religious-stud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2022-09-30T14:43:00Z</dcterms:created>
  <dcterms:modified xsi:type="dcterms:W3CDTF">2022-10-11T10:29:00Z</dcterms:modified>
</cp:coreProperties>
</file>