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4362"/>
        <w:gridCol w:w="4653"/>
      </w:tblGrid>
      <w:tr w:rsidR="61A137AF" w14:paraId="47ADA5DB" w14:textId="77777777" w:rsidTr="040F7CC2">
        <w:tc>
          <w:tcPr>
            <w:tcW w:w="4362" w:type="dxa"/>
          </w:tcPr>
          <w:p w14:paraId="092B557F" w14:textId="691FCFD3" w:rsidR="61A137AF" w:rsidRDefault="00DB5B22" w:rsidP="61A137AF">
            <w:pPr>
              <w:spacing w:line="259" w:lineRule="auto"/>
              <w:rPr>
                <w:rFonts w:ascii="Calibri" w:eastAsia="Calibri" w:hAnsi="Calibri" w:cs="Calibri"/>
                <w:color w:val="2E74B5" w:themeColor="accent1" w:themeShade="BF"/>
                <w:sz w:val="32"/>
                <w:szCs w:val="32"/>
                <w:lang w:val="en-US"/>
              </w:rPr>
            </w:pPr>
            <w:r>
              <w:rPr>
                <w:rFonts w:ascii="Calibri" w:eastAsia="Calibri" w:hAnsi="Calibri" w:cs="Calibri"/>
                <w:color w:val="2E74B5" w:themeColor="accent1" w:themeShade="BF"/>
                <w:sz w:val="32"/>
                <w:szCs w:val="32"/>
                <w:lang w:val="en-US"/>
              </w:rPr>
              <w:t>Sport Studies</w:t>
            </w:r>
          </w:p>
        </w:tc>
        <w:tc>
          <w:tcPr>
            <w:tcW w:w="4653" w:type="dxa"/>
          </w:tcPr>
          <w:p w14:paraId="5D923368" w14:textId="19C2A734" w:rsidR="61A137AF" w:rsidRDefault="61A137AF" w:rsidP="61A137AF">
            <w:pPr>
              <w:spacing w:line="259" w:lineRule="auto"/>
              <w:rPr>
                <w:rFonts w:ascii="Calibri" w:eastAsia="Calibri" w:hAnsi="Calibri" w:cs="Calibri"/>
              </w:rPr>
            </w:pPr>
            <w:r w:rsidRPr="61A137AF">
              <w:rPr>
                <w:rFonts w:ascii="Calibri" w:eastAsia="Calibri" w:hAnsi="Calibri" w:cs="Calibri"/>
                <w:b/>
                <w:bCs/>
                <w:lang w:val="en-US"/>
              </w:rPr>
              <w:t>Curriculum Team Vision</w:t>
            </w:r>
          </w:p>
        </w:tc>
      </w:tr>
      <w:tr w:rsidR="61A137AF" w14:paraId="79FA5793" w14:textId="77777777" w:rsidTr="040F7CC2">
        <w:tc>
          <w:tcPr>
            <w:tcW w:w="9015" w:type="dxa"/>
            <w:gridSpan w:val="2"/>
          </w:tcPr>
          <w:p w14:paraId="6BBDDF50" w14:textId="22FC88E7" w:rsidR="61A137AF" w:rsidRPr="00AC3ADB" w:rsidRDefault="61A137AF" w:rsidP="61A137AF">
            <w:pPr>
              <w:rPr>
                <w:rFonts w:eastAsia="Arial" w:cstheme="minorHAnsi"/>
              </w:rPr>
            </w:pPr>
            <w:r w:rsidRPr="00AC3ADB">
              <w:rPr>
                <w:rStyle w:val="normaltextrun"/>
                <w:rFonts w:eastAsia="Arial" w:cstheme="minorHAnsi"/>
              </w:rPr>
              <w:t>At OMA we believe education is for everyone, that all students irrespective of their backgrounds, will be exceptional pupils, so they are equipped with the necessary knowledge, skills, qualifications, and mind-set to contribute positively to society.   </w:t>
            </w:r>
          </w:p>
          <w:p w14:paraId="40C02B2F" w14:textId="3C181A8E" w:rsidR="61A137AF" w:rsidRPr="00AC3ADB" w:rsidRDefault="61A137AF" w:rsidP="61A137AF">
            <w:pPr>
              <w:rPr>
                <w:rFonts w:eastAsia="Arial" w:cstheme="minorHAnsi"/>
                <w:color w:val="000000" w:themeColor="text1"/>
              </w:rPr>
            </w:pPr>
            <w:r w:rsidRPr="00AC3ADB">
              <w:rPr>
                <w:rStyle w:val="normaltextrun"/>
                <w:rFonts w:eastAsia="Arial" w:cstheme="minorHAnsi"/>
              </w:rPr>
              <w:t>Everything we do in the vocational faculty is aimed at </w:t>
            </w:r>
            <w:r w:rsidRPr="00AC3ADB">
              <w:rPr>
                <w:rStyle w:val="normaltextrun"/>
                <w:rFonts w:eastAsia="Arial" w:cstheme="minorHAnsi"/>
                <w:color w:val="000000" w:themeColor="text1"/>
              </w:rPr>
              <w:t>providing an ambitious and challenging curriculum which inspires, motivates, and exploits the limitless potential of all our students. This will be achieved by us ‘</w:t>
            </w:r>
            <w:r w:rsidRPr="00AC3ADB">
              <w:rPr>
                <w:rStyle w:val="normaltextrun"/>
                <w:rFonts w:eastAsia="Arial" w:cstheme="minorHAnsi"/>
                <w:i/>
                <w:iCs/>
                <w:color w:val="000000" w:themeColor="text1"/>
              </w:rPr>
              <w:t>being inspired by the past - creating excellence in the present- by embracing the future’.</w:t>
            </w:r>
            <w:r w:rsidRPr="00AC3ADB">
              <w:rPr>
                <w:rStyle w:val="normaltextrun"/>
                <w:rFonts w:eastAsia="Arial" w:cstheme="minorHAnsi"/>
                <w:color w:val="000000" w:themeColor="text1"/>
              </w:rPr>
              <w:t>    </w:t>
            </w:r>
          </w:p>
          <w:p w14:paraId="5C37FCF1" w14:textId="2492D3FC" w:rsidR="61A137AF" w:rsidRPr="00AC3ADB" w:rsidRDefault="61A137AF" w:rsidP="61A137AF">
            <w:pPr>
              <w:rPr>
                <w:rFonts w:eastAsia="Arial" w:cstheme="minorHAnsi"/>
                <w:color w:val="000000" w:themeColor="text1"/>
              </w:rPr>
            </w:pPr>
            <w:r w:rsidRPr="00AC3ADB">
              <w:rPr>
                <w:rStyle w:val="normaltextrun"/>
                <w:rFonts w:eastAsia="Arial" w:cstheme="minorHAnsi"/>
                <w:color w:val="000000" w:themeColor="text1"/>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p>
          <w:p w14:paraId="2CE838D5" w14:textId="7FDCB64E" w:rsidR="61A137AF" w:rsidRPr="00AC3ADB" w:rsidRDefault="61A137AF" w:rsidP="61A137AF">
            <w:pPr>
              <w:rPr>
                <w:rStyle w:val="normaltextrun"/>
                <w:rFonts w:eastAsia="Arial" w:cstheme="minorHAnsi"/>
                <w:color w:val="000000" w:themeColor="text1"/>
              </w:rPr>
            </w:pPr>
          </w:p>
          <w:p w14:paraId="7546AEDA" w14:textId="731BA455" w:rsidR="61A137AF" w:rsidRPr="00AC3ADB" w:rsidRDefault="61A137AF" w:rsidP="61A137AF">
            <w:pPr>
              <w:rPr>
                <w:rFonts w:eastAsia="Times New Roman" w:cstheme="minorHAnsi"/>
              </w:rPr>
            </w:pPr>
            <w:r w:rsidRPr="00AC3ADB">
              <w:rPr>
                <w:rStyle w:val="normaltextrun"/>
                <w:rFonts w:eastAsia="Arial" w:cstheme="minorHAnsi"/>
                <w:color w:val="000000" w:themeColor="text1"/>
              </w:rPr>
              <w:t>The vocational curriculum seeks to promote an educational culture which is scientific, technological, creative, healthy, and </w:t>
            </w:r>
            <w:r w:rsidRPr="00AC3ADB">
              <w:rPr>
                <w:rStyle w:val="normaltextrun"/>
                <w:rFonts w:eastAsia="Arial" w:cstheme="minorHAnsi"/>
              </w:rPr>
              <w:t>entrepreneurial</w:t>
            </w:r>
            <w:r w:rsidRPr="00AC3ADB">
              <w:rPr>
                <w:rStyle w:val="normaltextrun"/>
                <w:rFonts w:eastAsia="Times New Roman" w:cstheme="minorHAnsi"/>
              </w:rPr>
              <w:t> </w:t>
            </w:r>
            <w:r w:rsidRPr="00AC3ADB">
              <w:rPr>
                <w:rStyle w:val="normaltextrun"/>
                <w:rFonts w:eastAsia="Arial" w:cstheme="minorHAnsi"/>
                <w:color w:val="000000" w:themeColor="text1"/>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00AC3ADB">
              <w:rPr>
                <w:rStyle w:val="normaltextrun"/>
                <w:rFonts w:eastAsia="Times New Roman" w:cstheme="minorHAnsi"/>
              </w:rPr>
              <w:t>    </w:t>
            </w:r>
          </w:p>
          <w:p w14:paraId="54DB8FAB" w14:textId="44E4D503" w:rsidR="61A137AF" w:rsidRPr="00AC3ADB" w:rsidRDefault="61A137AF" w:rsidP="61A137AF">
            <w:pPr>
              <w:rPr>
                <w:rFonts w:eastAsia="Arial" w:cstheme="minorHAnsi"/>
              </w:rPr>
            </w:pPr>
            <w:r w:rsidRPr="00AC3ADB">
              <w:rPr>
                <w:rStyle w:val="normaltextrun"/>
                <w:rFonts w:eastAsia="Arial" w:cstheme="minorHAnsi"/>
              </w:rPr>
              <w:t>The faculty will be truly cross-curricular and will use aspects of many subjects to aid the students when developing innovative ideas and solving problems individually or as a team. The only boundary to making an impact in the future is our ‘</w:t>
            </w:r>
            <w:r w:rsidRPr="00AC3ADB">
              <w:rPr>
                <w:rStyle w:val="normaltextrun"/>
                <w:rFonts w:eastAsia="Arial" w:cstheme="minorHAnsi"/>
                <w:i/>
                <w:iCs/>
              </w:rPr>
              <w:t>imagination</w:t>
            </w:r>
            <w:r w:rsidRPr="00AC3ADB">
              <w:rPr>
                <w:rStyle w:val="normaltextrun"/>
                <w:rFonts w:eastAsia="Arial" w:cstheme="minorHAnsi"/>
              </w:rPr>
              <w:t>’ and our ability to ‘</w:t>
            </w:r>
            <w:r w:rsidRPr="00AC3ADB">
              <w:rPr>
                <w:rStyle w:val="normaltextrun"/>
                <w:rFonts w:eastAsia="Arial" w:cstheme="minorHAnsi"/>
                <w:i/>
                <w:iCs/>
              </w:rPr>
              <w:t>engineer’</w:t>
            </w:r>
            <w:r w:rsidRPr="00AC3ADB">
              <w:rPr>
                <w:rStyle w:val="normaltextrun"/>
                <w:rFonts w:eastAsia="Arial" w:cstheme="minorHAnsi"/>
              </w:rPr>
              <w:t> the solutions that could affect peoples’ lives. Students arrive and leave our faculty with a sense of wonder in learning…. that they will carry with them for a lifetime.   </w:t>
            </w:r>
          </w:p>
          <w:p w14:paraId="1B726B20" w14:textId="2E4D0DE7" w:rsidR="61A137AF" w:rsidRPr="00AC3ADB" w:rsidRDefault="61A137AF" w:rsidP="61A137AF">
            <w:pPr>
              <w:rPr>
                <w:rFonts w:eastAsia="Calibri" w:cstheme="minorHAnsi"/>
              </w:rPr>
            </w:pPr>
          </w:p>
          <w:p w14:paraId="296C3116" w14:textId="30ECFAFE" w:rsidR="61A137AF" w:rsidRPr="00AC3ADB" w:rsidRDefault="61A137AF" w:rsidP="61A137AF">
            <w:pPr>
              <w:rPr>
                <w:rFonts w:cstheme="minorHAnsi"/>
                <w:sz w:val="24"/>
                <w:szCs w:val="24"/>
              </w:rPr>
            </w:pPr>
            <w:r w:rsidRPr="00AC3ADB">
              <w:rPr>
                <w:rStyle w:val="normaltextrun"/>
                <w:rFonts w:eastAsia="Calibri" w:cstheme="minorHAnsi"/>
                <w:b/>
                <w:bCs/>
              </w:rPr>
              <w:t>Pupils should be taught to:</w:t>
            </w:r>
            <w:r w:rsidRPr="00AC3ADB">
              <w:rPr>
                <w:rStyle w:val="normaltextrun"/>
                <w:rFonts w:eastAsia="Calibri" w:cstheme="minorHAnsi"/>
              </w:rPr>
              <w:t>  </w:t>
            </w:r>
          </w:p>
          <w:p w14:paraId="381799CF" w14:textId="33BBD052" w:rsidR="00731570" w:rsidRPr="00AC3ADB" w:rsidRDefault="00731570" w:rsidP="61A137AF">
            <w:pPr>
              <w:rPr>
                <w:rFonts w:cstheme="minorHAnsi"/>
                <w:sz w:val="24"/>
                <w:szCs w:val="24"/>
              </w:rPr>
            </w:pPr>
            <w:r w:rsidRPr="00AC3ADB">
              <w:rPr>
                <w:rFonts w:cstheme="minorHAnsi"/>
                <w:sz w:val="24"/>
                <w:szCs w:val="24"/>
              </w:rPr>
              <w:t>The aims we have for students are:</w:t>
            </w:r>
          </w:p>
          <w:p w14:paraId="48B5D6CC" w14:textId="77777777" w:rsidR="00DB5B22" w:rsidRPr="00DB5B22" w:rsidRDefault="00DB5B22" w:rsidP="00DB5B22">
            <w:pPr>
              <w:pStyle w:val="NormalWeb"/>
              <w:rPr>
                <w:rFonts w:asciiTheme="minorHAnsi" w:hAnsiTheme="minorHAnsi" w:cstheme="minorHAnsi"/>
                <w:color w:val="000000"/>
              </w:rPr>
            </w:pPr>
            <w:r w:rsidRPr="00DB5B22">
              <w:rPr>
                <w:rFonts w:asciiTheme="minorHAnsi" w:hAnsiTheme="minorHAnsi" w:cstheme="minorHAnsi"/>
                <w:color w:val="000000"/>
              </w:rPr>
              <w:t>To develop a love for sport through engaging activities, success and competitive sport in lesson and extracurricular activities</w:t>
            </w:r>
          </w:p>
          <w:p w14:paraId="02FE2383" w14:textId="77777777" w:rsidR="00DB5B22" w:rsidRPr="00DB5B22" w:rsidRDefault="00DB5B22" w:rsidP="00DB5B22">
            <w:pPr>
              <w:pStyle w:val="NormalWeb"/>
              <w:rPr>
                <w:rFonts w:asciiTheme="minorHAnsi" w:hAnsiTheme="minorHAnsi" w:cstheme="minorHAnsi"/>
                <w:color w:val="000000"/>
              </w:rPr>
            </w:pPr>
            <w:r w:rsidRPr="00DB5B22">
              <w:rPr>
                <w:rFonts w:asciiTheme="minorHAnsi" w:hAnsiTheme="minorHAnsi" w:cstheme="minorHAnsi"/>
                <w:color w:val="000000"/>
              </w:rPr>
              <w:t>Give students the knowledge to be able to lead a healthy active lifestyle and understand the benefit of doing so.</w:t>
            </w:r>
          </w:p>
          <w:p w14:paraId="6AA4FA75" w14:textId="77777777" w:rsidR="00DB5B22" w:rsidRPr="00DB5B22" w:rsidRDefault="00DB5B22" w:rsidP="00DB5B22">
            <w:pPr>
              <w:pStyle w:val="NormalWeb"/>
              <w:rPr>
                <w:rFonts w:asciiTheme="minorHAnsi" w:hAnsiTheme="minorHAnsi" w:cstheme="minorHAnsi"/>
                <w:color w:val="000000"/>
              </w:rPr>
            </w:pPr>
            <w:r w:rsidRPr="00DB5B22">
              <w:rPr>
                <w:rFonts w:asciiTheme="minorHAnsi" w:hAnsiTheme="minorHAnsi" w:cstheme="minorHAnsi"/>
                <w:color w:val="000000"/>
              </w:rPr>
              <w:t>To develop, a wide range of transferrable skills so they can take part in a variety of different sports and physical activities</w:t>
            </w:r>
          </w:p>
          <w:p w14:paraId="5629383E" w14:textId="77777777" w:rsidR="00DB5B22" w:rsidRPr="00DB5B22" w:rsidRDefault="00DB5B22" w:rsidP="00DB5B22">
            <w:pPr>
              <w:pStyle w:val="NormalWeb"/>
              <w:rPr>
                <w:rFonts w:asciiTheme="minorHAnsi" w:hAnsiTheme="minorHAnsi" w:cstheme="minorHAnsi"/>
                <w:color w:val="000000"/>
              </w:rPr>
            </w:pPr>
            <w:r w:rsidRPr="00DB5B22">
              <w:rPr>
                <w:rFonts w:asciiTheme="minorHAnsi" w:hAnsiTheme="minorHAnsi" w:cstheme="minorHAnsi"/>
                <w:color w:val="000000"/>
              </w:rPr>
              <w:t>Develop confidence in sport and the interest to get involved in exercise in sport out of school as well as in school and in later life.</w:t>
            </w:r>
          </w:p>
          <w:p w14:paraId="065F75EC" w14:textId="21F0FDD4" w:rsidR="00DB5B22" w:rsidRDefault="00DB5B22" w:rsidP="00DB5B22">
            <w:pPr>
              <w:pStyle w:val="NormalWeb"/>
              <w:rPr>
                <w:color w:val="000000"/>
                <w:sz w:val="27"/>
                <w:szCs w:val="27"/>
              </w:rPr>
            </w:pPr>
            <w:r w:rsidRPr="00DB5B22">
              <w:rPr>
                <w:rFonts w:asciiTheme="minorHAnsi" w:hAnsiTheme="minorHAnsi" w:cstheme="minorHAnsi"/>
                <w:color w:val="000000"/>
              </w:rPr>
              <w:t>Finding fun through a rich and varied sports and physical activities program</w:t>
            </w:r>
            <w:r>
              <w:rPr>
                <w:color w:val="000000"/>
                <w:sz w:val="27"/>
                <w:szCs w:val="27"/>
              </w:rPr>
              <w:t>.</w:t>
            </w:r>
          </w:p>
          <w:p w14:paraId="35466CE2" w14:textId="5A8131F4" w:rsidR="00DB5B22" w:rsidRDefault="00DB5B22" w:rsidP="00DB5B22">
            <w:pPr>
              <w:pStyle w:val="NormalWeb"/>
              <w:rPr>
                <w:rFonts w:asciiTheme="minorHAnsi" w:hAnsiTheme="minorHAnsi" w:cstheme="minorHAnsi"/>
                <w:color w:val="000000"/>
              </w:rPr>
            </w:pPr>
            <w:r>
              <w:rPr>
                <w:rFonts w:asciiTheme="minorHAnsi" w:hAnsiTheme="minorHAnsi" w:cstheme="minorHAnsi"/>
                <w:color w:val="000000"/>
              </w:rPr>
              <w:t>Be able to understand factors that impact performance in sport</w:t>
            </w:r>
          </w:p>
          <w:p w14:paraId="29664AF6" w14:textId="7BBB22B0" w:rsidR="00DB5B22" w:rsidRDefault="00DB5B22" w:rsidP="00DB5B22">
            <w:pPr>
              <w:pStyle w:val="NormalWeb"/>
              <w:rPr>
                <w:rFonts w:asciiTheme="minorHAnsi" w:hAnsiTheme="minorHAnsi" w:cstheme="minorHAnsi"/>
                <w:color w:val="000000"/>
              </w:rPr>
            </w:pPr>
            <w:r>
              <w:rPr>
                <w:rFonts w:asciiTheme="minorHAnsi" w:hAnsiTheme="minorHAnsi" w:cstheme="minorHAnsi"/>
                <w:color w:val="000000"/>
              </w:rPr>
              <w:t>Have the confidence and skills to be able to coach a session</w:t>
            </w:r>
          </w:p>
          <w:p w14:paraId="552EC3F4" w14:textId="2ED449AD" w:rsidR="00DB5B22" w:rsidRPr="00DB5B22" w:rsidRDefault="00DB5B22" w:rsidP="00DB5B22">
            <w:pPr>
              <w:pStyle w:val="NormalWeb"/>
              <w:rPr>
                <w:rFonts w:asciiTheme="minorHAnsi" w:hAnsiTheme="minorHAnsi" w:cstheme="minorHAnsi"/>
                <w:color w:val="000000"/>
              </w:rPr>
            </w:pPr>
            <w:r>
              <w:rPr>
                <w:rFonts w:asciiTheme="minorHAnsi" w:hAnsiTheme="minorHAnsi" w:cstheme="minorHAnsi"/>
                <w:color w:val="000000"/>
              </w:rPr>
              <w:t>Understand key systems in the body</w:t>
            </w:r>
          </w:p>
          <w:p w14:paraId="7A184BD8" w14:textId="3DF36BEC" w:rsidR="61A137AF" w:rsidRPr="00AC3ADB" w:rsidRDefault="61A137AF" w:rsidP="61A137AF">
            <w:pPr>
              <w:rPr>
                <w:rStyle w:val="normaltextrun"/>
                <w:rFonts w:eastAsia="Calibri" w:cstheme="minorHAnsi"/>
              </w:rPr>
            </w:pPr>
          </w:p>
          <w:p w14:paraId="5E08562C" w14:textId="7B2D0397" w:rsidR="61A137AF" w:rsidRPr="00AC3ADB" w:rsidRDefault="61A137AF" w:rsidP="61A137AF">
            <w:pPr>
              <w:rPr>
                <w:rFonts w:eastAsia="Segoe UI" w:cstheme="minorHAnsi"/>
                <w:sz w:val="12"/>
                <w:szCs w:val="12"/>
              </w:rPr>
            </w:pPr>
            <w:r w:rsidRPr="00AC3ADB">
              <w:rPr>
                <w:rStyle w:val="eop"/>
                <w:rFonts w:eastAsia="Segoe UI" w:cstheme="minorHAnsi"/>
                <w:sz w:val="12"/>
                <w:szCs w:val="12"/>
              </w:rPr>
              <w:t> </w:t>
            </w:r>
          </w:p>
          <w:p w14:paraId="307BCC64" w14:textId="12346804" w:rsidR="61A137AF" w:rsidRDefault="00DB5B22" w:rsidP="61A137AF">
            <w:pPr>
              <w:rPr>
                <w:rStyle w:val="normaltextrun"/>
                <w:rFonts w:eastAsia="Calibri" w:cstheme="minorHAnsi"/>
              </w:rPr>
            </w:pPr>
            <w:r>
              <w:rPr>
                <w:rStyle w:val="normaltextrun"/>
                <w:rFonts w:eastAsia="Calibri" w:cstheme="minorHAnsi"/>
                <w:b/>
                <w:bCs/>
              </w:rPr>
              <w:t>KS4 Sport</w:t>
            </w:r>
            <w:r w:rsidR="61A137AF" w:rsidRPr="00AC3ADB">
              <w:rPr>
                <w:rStyle w:val="normaltextrun"/>
                <w:rFonts w:eastAsia="Calibri" w:cstheme="minorHAnsi"/>
                <w:b/>
                <w:bCs/>
              </w:rPr>
              <w:t>:</w:t>
            </w:r>
            <w:r w:rsidR="61A137AF" w:rsidRPr="00AC3ADB">
              <w:rPr>
                <w:rStyle w:val="normaltextrun"/>
                <w:rFonts w:eastAsia="Calibri" w:cstheme="minorHAnsi"/>
              </w:rPr>
              <w:t>  </w:t>
            </w:r>
          </w:p>
          <w:p w14:paraId="7F872689" w14:textId="7EDE41BD" w:rsidR="00506A85" w:rsidRDefault="00506A85" w:rsidP="61A137AF">
            <w:pPr>
              <w:rPr>
                <w:rStyle w:val="normaltextrun"/>
                <w:rFonts w:eastAsia="Calibri" w:cstheme="minorHAnsi"/>
              </w:rPr>
            </w:pPr>
          </w:p>
          <w:p w14:paraId="2F8CE620" w14:textId="09C6A1D2" w:rsidR="00506A85" w:rsidRPr="00506A85" w:rsidRDefault="00506A85" w:rsidP="61A137AF">
            <w:pPr>
              <w:rPr>
                <w:rStyle w:val="normaltextrun"/>
                <w:rFonts w:eastAsia="Calibri" w:cstheme="minorHAnsi"/>
                <w:u w:val="single"/>
              </w:rPr>
            </w:pPr>
            <w:r w:rsidRPr="00506A85">
              <w:rPr>
                <w:rStyle w:val="normaltextrun"/>
                <w:rFonts w:eastAsia="Calibri" w:cstheme="minorHAnsi"/>
                <w:u w:val="single"/>
              </w:rPr>
              <w:t>Unit 1-</w:t>
            </w:r>
          </w:p>
          <w:p w14:paraId="243AABC4" w14:textId="573BC356" w:rsidR="00506A85" w:rsidRDefault="00506A85" w:rsidP="61A137AF">
            <w:pPr>
              <w:rPr>
                <w:rStyle w:val="normaltextrun"/>
                <w:rFonts w:eastAsia="Calibri" w:cstheme="minorHAnsi"/>
              </w:rPr>
            </w:pPr>
            <w:r>
              <w:rPr>
                <w:rStyle w:val="normaltextrun"/>
                <w:rFonts w:eastAsia="Calibri" w:cstheme="minorHAnsi"/>
              </w:rPr>
              <w:t>Structure and functions of body systems</w:t>
            </w:r>
          </w:p>
          <w:p w14:paraId="2AC18BD7" w14:textId="2F684A0B" w:rsidR="00506A85" w:rsidRDefault="00506A85" w:rsidP="61A137AF">
            <w:pPr>
              <w:rPr>
                <w:rStyle w:val="normaltextrun"/>
                <w:rFonts w:eastAsia="Calibri" w:cstheme="minorHAnsi"/>
              </w:rPr>
            </w:pPr>
            <w:r>
              <w:rPr>
                <w:rStyle w:val="normaltextrun"/>
                <w:rFonts w:eastAsia="Calibri" w:cstheme="minorHAnsi"/>
              </w:rPr>
              <w:t>Short term adaptations on the body of exercise</w:t>
            </w:r>
          </w:p>
          <w:p w14:paraId="4EED4211" w14:textId="20087555" w:rsidR="00506A85" w:rsidRDefault="00506A85" w:rsidP="61A137AF">
            <w:pPr>
              <w:rPr>
                <w:rStyle w:val="normaltextrun"/>
                <w:rFonts w:eastAsia="Calibri" w:cstheme="minorHAnsi"/>
              </w:rPr>
            </w:pPr>
            <w:r>
              <w:rPr>
                <w:rStyle w:val="normaltextrun"/>
                <w:rFonts w:eastAsia="Calibri" w:cstheme="minorHAnsi"/>
              </w:rPr>
              <w:t>Long term adaptations on the body of exercise</w:t>
            </w:r>
          </w:p>
          <w:p w14:paraId="7F8A0FB2" w14:textId="14589705" w:rsidR="00506A85" w:rsidRDefault="00506A85" w:rsidP="61A137AF">
            <w:pPr>
              <w:rPr>
                <w:rStyle w:val="normaltextrun"/>
                <w:rFonts w:eastAsia="Calibri" w:cstheme="minorHAnsi"/>
              </w:rPr>
            </w:pPr>
            <w:r>
              <w:rPr>
                <w:rStyle w:val="normaltextrun"/>
                <w:rFonts w:eastAsia="Calibri" w:cstheme="minorHAnsi"/>
              </w:rPr>
              <w:t>Methods of training</w:t>
            </w:r>
          </w:p>
          <w:p w14:paraId="25A6679F" w14:textId="5FE10E2A" w:rsidR="00506A85" w:rsidRDefault="00506A85" w:rsidP="61A137AF">
            <w:pPr>
              <w:rPr>
                <w:rStyle w:val="normaltextrun"/>
                <w:rFonts w:eastAsia="Calibri" w:cstheme="minorHAnsi"/>
              </w:rPr>
            </w:pPr>
            <w:r>
              <w:rPr>
                <w:rStyle w:val="normaltextrun"/>
                <w:rFonts w:eastAsia="Calibri" w:cstheme="minorHAnsi"/>
              </w:rPr>
              <w:t>Importance of target setting</w:t>
            </w:r>
          </w:p>
          <w:p w14:paraId="57E94C7B" w14:textId="63BB0ACE" w:rsidR="00506A85" w:rsidRDefault="00506A85" w:rsidP="61A137AF">
            <w:pPr>
              <w:rPr>
                <w:rStyle w:val="normaltextrun"/>
                <w:rFonts w:eastAsia="Calibri" w:cstheme="minorHAnsi"/>
              </w:rPr>
            </w:pPr>
            <w:r>
              <w:rPr>
                <w:rStyle w:val="normaltextrun"/>
                <w:rFonts w:eastAsia="Calibri" w:cstheme="minorHAnsi"/>
              </w:rPr>
              <w:t>Components of health and fitness</w:t>
            </w:r>
          </w:p>
          <w:p w14:paraId="199A6398" w14:textId="77777777" w:rsidR="00506A85" w:rsidRDefault="00506A85" w:rsidP="61A137AF">
            <w:pPr>
              <w:rPr>
                <w:rStyle w:val="normaltextrun"/>
                <w:rFonts w:eastAsia="Calibri" w:cstheme="minorHAnsi"/>
              </w:rPr>
            </w:pPr>
          </w:p>
          <w:p w14:paraId="292E0D14" w14:textId="3D5127C6" w:rsidR="00DB5B22" w:rsidRPr="00DB5B22" w:rsidRDefault="00DB5B22" w:rsidP="61A137AF">
            <w:pPr>
              <w:rPr>
                <w:rFonts w:eastAsia="Calibri" w:cstheme="minorHAnsi"/>
                <w:u w:val="single"/>
              </w:rPr>
            </w:pPr>
            <w:r w:rsidRPr="00DB5B22">
              <w:rPr>
                <w:rFonts w:eastAsia="Calibri" w:cstheme="minorHAnsi"/>
                <w:u w:val="single"/>
              </w:rPr>
              <w:t>Unit 2-</w:t>
            </w:r>
          </w:p>
          <w:p w14:paraId="6D6FA5E7" w14:textId="1DCEF02E" w:rsidR="00DB5B22" w:rsidRDefault="00DB5B22" w:rsidP="61A137AF">
            <w:pPr>
              <w:rPr>
                <w:rFonts w:eastAsia="Calibri" w:cstheme="minorHAnsi"/>
              </w:rPr>
            </w:pPr>
            <w:r>
              <w:rPr>
                <w:rFonts w:eastAsia="Calibri" w:cstheme="minorHAnsi"/>
              </w:rPr>
              <w:t>Understand physical, technical and physiological factors that impact performance in sport</w:t>
            </w:r>
          </w:p>
          <w:p w14:paraId="26E0E1BD" w14:textId="6B0B7563" w:rsidR="00DB5B22" w:rsidRDefault="00DB5B22" w:rsidP="61A137AF">
            <w:pPr>
              <w:rPr>
                <w:rFonts w:eastAsia="Calibri" w:cstheme="minorHAnsi"/>
              </w:rPr>
            </w:pPr>
            <w:r>
              <w:rPr>
                <w:rFonts w:eastAsia="Calibri" w:cstheme="minorHAnsi"/>
              </w:rPr>
              <w:t>Understand fitness testing and the importance of it.</w:t>
            </w:r>
          </w:p>
          <w:p w14:paraId="31A34C01" w14:textId="079EBA9D" w:rsidR="000A4A52" w:rsidRDefault="000A4A52" w:rsidP="61A137AF">
            <w:pPr>
              <w:rPr>
                <w:rFonts w:eastAsia="Calibri" w:cstheme="minorHAnsi"/>
              </w:rPr>
            </w:pPr>
            <w:r>
              <w:rPr>
                <w:rFonts w:eastAsia="Calibri" w:cstheme="minorHAnsi"/>
              </w:rPr>
              <w:t>Analy</w:t>
            </w:r>
            <w:r w:rsidR="00506A85">
              <w:rPr>
                <w:rFonts w:eastAsia="Calibri" w:cstheme="minorHAnsi"/>
              </w:rPr>
              <w:t>sis of performance data</w:t>
            </w:r>
          </w:p>
          <w:p w14:paraId="6F69D799" w14:textId="3BD7E3C0" w:rsidR="00506A85" w:rsidRDefault="00506A85" w:rsidP="61A137AF">
            <w:pPr>
              <w:rPr>
                <w:rFonts w:eastAsia="Calibri" w:cstheme="minorHAnsi"/>
              </w:rPr>
            </w:pPr>
            <w:r>
              <w:rPr>
                <w:rFonts w:eastAsia="Calibri" w:cstheme="minorHAnsi"/>
              </w:rPr>
              <w:t>Strategies for improvement in sport</w:t>
            </w:r>
          </w:p>
          <w:p w14:paraId="64491A8F" w14:textId="77777777" w:rsidR="00506A85" w:rsidRDefault="00506A85" w:rsidP="61A137AF">
            <w:pPr>
              <w:rPr>
                <w:rFonts w:eastAsia="Calibri" w:cstheme="minorHAnsi"/>
              </w:rPr>
            </w:pPr>
          </w:p>
          <w:p w14:paraId="0372AD89" w14:textId="6C238F01" w:rsidR="00506A85" w:rsidRPr="00506A85" w:rsidRDefault="00506A85" w:rsidP="61A137AF">
            <w:pPr>
              <w:rPr>
                <w:rFonts w:eastAsia="Calibri" w:cstheme="minorHAnsi"/>
                <w:u w:val="single"/>
              </w:rPr>
            </w:pPr>
            <w:r w:rsidRPr="00506A85">
              <w:rPr>
                <w:rFonts w:eastAsia="Calibri" w:cstheme="minorHAnsi"/>
                <w:u w:val="single"/>
              </w:rPr>
              <w:t>Unit 3-</w:t>
            </w:r>
          </w:p>
          <w:p w14:paraId="4FB680A2" w14:textId="160A430A" w:rsidR="00DB5B22" w:rsidRDefault="00506A85" w:rsidP="61A137AF">
            <w:pPr>
              <w:rPr>
                <w:rFonts w:eastAsia="Calibri" w:cstheme="minorHAnsi"/>
              </w:rPr>
            </w:pPr>
            <w:r>
              <w:rPr>
                <w:rFonts w:eastAsia="Calibri" w:cstheme="minorHAnsi"/>
              </w:rPr>
              <w:t>Coaching skills</w:t>
            </w:r>
          </w:p>
          <w:p w14:paraId="22BA8743" w14:textId="4BDD7C6B" w:rsidR="00506A85" w:rsidRDefault="00506A85" w:rsidP="61A137AF">
            <w:pPr>
              <w:rPr>
                <w:rFonts w:eastAsia="Calibri" w:cstheme="minorHAnsi"/>
              </w:rPr>
            </w:pPr>
            <w:r>
              <w:rPr>
                <w:rFonts w:eastAsia="Calibri" w:cstheme="minorHAnsi"/>
              </w:rPr>
              <w:t>Responsibilities of a coach</w:t>
            </w:r>
          </w:p>
          <w:p w14:paraId="0AFAE62C" w14:textId="300445C6" w:rsidR="00506A85" w:rsidRDefault="00506A85" w:rsidP="61A137AF">
            <w:pPr>
              <w:rPr>
                <w:rFonts w:eastAsia="Calibri" w:cstheme="minorHAnsi"/>
              </w:rPr>
            </w:pPr>
            <w:r>
              <w:rPr>
                <w:rFonts w:eastAsia="Calibri" w:cstheme="minorHAnsi"/>
              </w:rPr>
              <w:t>Planning a coaching session</w:t>
            </w:r>
          </w:p>
          <w:p w14:paraId="2EF590B3" w14:textId="279ECD3D" w:rsidR="00506A85" w:rsidRPr="00AC3ADB" w:rsidRDefault="00506A85" w:rsidP="61A137AF">
            <w:pPr>
              <w:rPr>
                <w:rFonts w:eastAsia="Calibri" w:cstheme="minorHAnsi"/>
              </w:rPr>
            </w:pPr>
            <w:r>
              <w:rPr>
                <w:rFonts w:eastAsia="Calibri" w:cstheme="minorHAnsi"/>
              </w:rPr>
              <w:t>Meeting the needs of all participants</w:t>
            </w:r>
          </w:p>
          <w:p w14:paraId="45D18D18" w14:textId="43D1AD74" w:rsidR="61A137AF" w:rsidRPr="00AC3ADB" w:rsidRDefault="61A137AF" w:rsidP="00DB5B22">
            <w:pPr>
              <w:rPr>
                <w:rFonts w:eastAsia="Calibri" w:cstheme="minorHAnsi"/>
              </w:rPr>
            </w:pPr>
          </w:p>
        </w:tc>
      </w:tr>
      <w:tr w:rsidR="61A137AF" w14:paraId="3F358622" w14:textId="77777777" w:rsidTr="040F7CC2">
        <w:trPr>
          <w:trHeight w:val="1350"/>
        </w:trPr>
        <w:tc>
          <w:tcPr>
            <w:tcW w:w="9015" w:type="dxa"/>
            <w:gridSpan w:val="2"/>
          </w:tcPr>
          <w:p w14:paraId="7EB69C84" w14:textId="036FAA3A" w:rsidR="61A137AF" w:rsidRDefault="00E46EEF" w:rsidP="61A137AF">
            <w:pPr>
              <w:spacing w:line="259" w:lineRule="auto"/>
              <w:rPr>
                <w:rFonts w:ascii="Calibri" w:eastAsia="Calibri" w:hAnsi="Calibri" w:cs="Calibri"/>
                <w:b/>
                <w:bCs/>
              </w:rPr>
            </w:pPr>
            <w:r>
              <w:rPr>
                <w:rFonts w:ascii="Calibri" w:eastAsia="Calibri" w:hAnsi="Calibri" w:cs="Calibri"/>
                <w:b/>
                <w:bCs/>
              </w:rPr>
              <w:lastRenderedPageBreak/>
              <w:t xml:space="preserve">Careers in </w:t>
            </w:r>
            <w:r w:rsidR="00506A85">
              <w:rPr>
                <w:rFonts w:ascii="Calibri" w:eastAsia="Calibri" w:hAnsi="Calibri" w:cs="Calibri"/>
                <w:b/>
                <w:bCs/>
              </w:rPr>
              <w:t>sport:</w:t>
            </w:r>
          </w:p>
          <w:p w14:paraId="0D84C563" w14:textId="77777777" w:rsidR="00AC3ADB" w:rsidRDefault="00AC3ADB" w:rsidP="00AC3ADB">
            <w:pPr>
              <w:shd w:val="clear" w:color="auto" w:fill="FFFFFF" w:themeFill="background1"/>
              <w:spacing w:after="60"/>
              <w:rPr>
                <w:rFonts w:ascii="Calibri" w:eastAsia="Calibri" w:hAnsi="Calibri" w:cs="Calibri"/>
              </w:rPr>
            </w:pPr>
          </w:p>
          <w:p w14:paraId="30BD4955" w14:textId="7D73451A" w:rsidR="00506A85" w:rsidRPr="00AC3ADB" w:rsidRDefault="00506A85" w:rsidP="00AC3ADB">
            <w:pPr>
              <w:shd w:val="clear" w:color="auto" w:fill="FFFFFF" w:themeFill="background1"/>
              <w:spacing w:after="60"/>
              <w:rPr>
                <w:rFonts w:ascii="Calibri" w:eastAsia="Calibri" w:hAnsi="Calibri" w:cs="Calibri"/>
              </w:rPr>
            </w:pPr>
            <w:r>
              <w:rPr>
                <w:rFonts w:ascii="Calibri" w:eastAsia="Calibri" w:hAnsi="Calibri" w:cs="Calibri"/>
              </w:rPr>
              <w:t>Professional sport, physio, nutritionist, sport coach, rehabilitation, data analysist, sports journalist, performance analysis, scout, talent program, PE teacher</w:t>
            </w:r>
          </w:p>
        </w:tc>
      </w:tr>
    </w:tbl>
    <w:p w14:paraId="3D3C0470" w14:textId="7D014D52" w:rsidR="61A137AF" w:rsidRDefault="61A137AF" w:rsidP="61A137AF">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960"/>
        <w:gridCol w:w="4298"/>
        <w:gridCol w:w="1872"/>
        <w:gridCol w:w="1885"/>
      </w:tblGrid>
      <w:tr w:rsidR="61A137AF" w14:paraId="49F8C978" w14:textId="77777777" w:rsidTr="040F7CC2">
        <w:tc>
          <w:tcPr>
            <w:tcW w:w="9015" w:type="dxa"/>
            <w:gridSpan w:val="4"/>
          </w:tcPr>
          <w:p w14:paraId="1546AAD0" w14:textId="2BEABDF0" w:rsidR="61A137AF" w:rsidRDefault="00CC632B" w:rsidP="61A137AF">
            <w:pPr>
              <w:spacing w:line="259" w:lineRule="auto"/>
              <w:rPr>
                <w:rFonts w:ascii="Calibri" w:eastAsia="Calibri" w:hAnsi="Calibri" w:cs="Calibri"/>
                <w:sz w:val="28"/>
                <w:szCs w:val="28"/>
              </w:rPr>
            </w:pPr>
            <w:r>
              <w:rPr>
                <w:rFonts w:ascii="Calibri" w:eastAsia="Calibri" w:hAnsi="Calibri" w:cs="Calibri"/>
                <w:sz w:val="28"/>
                <w:szCs w:val="28"/>
              </w:rPr>
              <w:t xml:space="preserve">Subject: </w:t>
            </w:r>
            <w:r w:rsidR="00506A85">
              <w:rPr>
                <w:rFonts w:ascii="Calibri" w:eastAsia="Calibri" w:hAnsi="Calibri" w:cs="Calibri"/>
                <w:sz w:val="28"/>
                <w:szCs w:val="28"/>
              </w:rPr>
              <w:t>Sport Studies:</w:t>
            </w:r>
          </w:p>
          <w:p w14:paraId="43F5B6C0" w14:textId="7216F6EA" w:rsidR="61A137AF" w:rsidRDefault="61A137AF" w:rsidP="61A137AF">
            <w:pPr>
              <w:spacing w:line="259" w:lineRule="auto"/>
              <w:rPr>
                <w:rFonts w:ascii="Calibri" w:eastAsia="Calibri" w:hAnsi="Calibri" w:cs="Calibri"/>
              </w:rPr>
            </w:pPr>
          </w:p>
        </w:tc>
      </w:tr>
      <w:tr w:rsidR="61A137AF" w14:paraId="0CF49279" w14:textId="77777777" w:rsidTr="040F7CC2">
        <w:tc>
          <w:tcPr>
            <w:tcW w:w="960" w:type="dxa"/>
          </w:tcPr>
          <w:p w14:paraId="7DF15C71" w14:textId="0BCE3C65" w:rsidR="61A137AF" w:rsidRDefault="61A137AF" w:rsidP="61A137AF">
            <w:pPr>
              <w:spacing w:line="259" w:lineRule="auto"/>
              <w:rPr>
                <w:rFonts w:ascii="Calibri" w:eastAsia="Calibri" w:hAnsi="Calibri" w:cs="Calibri"/>
              </w:rPr>
            </w:pPr>
            <w:r w:rsidRPr="61A137AF">
              <w:rPr>
                <w:rFonts w:ascii="Calibri" w:eastAsia="Calibri" w:hAnsi="Calibri" w:cs="Calibri"/>
              </w:rPr>
              <w:t>Terms</w:t>
            </w:r>
          </w:p>
        </w:tc>
        <w:tc>
          <w:tcPr>
            <w:tcW w:w="4298" w:type="dxa"/>
          </w:tcPr>
          <w:p w14:paraId="1B367221" w14:textId="2FEF752C" w:rsidR="61A137AF" w:rsidRDefault="61A137AF" w:rsidP="61A137AF">
            <w:pPr>
              <w:spacing w:line="259" w:lineRule="auto"/>
              <w:rPr>
                <w:rFonts w:ascii="Calibri" w:eastAsia="Calibri" w:hAnsi="Calibri" w:cs="Calibri"/>
                <w:color w:val="0070C0"/>
              </w:rPr>
            </w:pPr>
            <w:r w:rsidRPr="61A137AF">
              <w:rPr>
                <w:rFonts w:ascii="Calibri" w:eastAsia="Calibri" w:hAnsi="Calibri" w:cs="Calibri"/>
                <w:b/>
                <w:bCs/>
              </w:rPr>
              <w:t>Topics covered</w:t>
            </w:r>
            <w:r w:rsidRPr="61A137AF">
              <w:rPr>
                <w:rFonts w:ascii="Calibri" w:eastAsia="Calibri" w:hAnsi="Calibri" w:cs="Calibri"/>
              </w:rPr>
              <w:t xml:space="preserve"> and </w:t>
            </w:r>
            <w:r w:rsidRPr="61A137AF">
              <w:rPr>
                <w:rFonts w:ascii="Calibri" w:eastAsia="Calibri" w:hAnsi="Calibri" w:cs="Calibri"/>
                <w:b/>
                <w:bCs/>
                <w:color w:val="0070C0"/>
              </w:rPr>
              <w:t>core knowledge and skills</w:t>
            </w:r>
          </w:p>
        </w:tc>
        <w:tc>
          <w:tcPr>
            <w:tcW w:w="1872" w:type="dxa"/>
          </w:tcPr>
          <w:p w14:paraId="509028F1" w14:textId="2C01493E" w:rsidR="61A137AF" w:rsidRDefault="61A137AF" w:rsidP="61A137AF">
            <w:pPr>
              <w:spacing w:line="259" w:lineRule="auto"/>
              <w:rPr>
                <w:rFonts w:ascii="Calibri" w:eastAsia="Calibri" w:hAnsi="Calibri" w:cs="Calibri"/>
              </w:rPr>
            </w:pPr>
            <w:r w:rsidRPr="61A137AF">
              <w:rPr>
                <w:rFonts w:ascii="Calibri" w:eastAsia="Calibri" w:hAnsi="Calibri" w:cs="Calibri"/>
              </w:rPr>
              <w:t>Links to careers</w:t>
            </w:r>
          </w:p>
        </w:tc>
        <w:tc>
          <w:tcPr>
            <w:tcW w:w="1885" w:type="dxa"/>
          </w:tcPr>
          <w:p w14:paraId="238FD887" w14:textId="20A37254" w:rsidR="61A137AF" w:rsidRDefault="61A137AF" w:rsidP="61A137AF">
            <w:pPr>
              <w:spacing w:line="259" w:lineRule="auto"/>
              <w:rPr>
                <w:rFonts w:ascii="Calibri" w:eastAsia="Calibri" w:hAnsi="Calibri" w:cs="Calibri"/>
                <w:sz w:val="18"/>
                <w:szCs w:val="18"/>
              </w:rPr>
            </w:pPr>
            <w:r w:rsidRPr="61A137AF">
              <w:rPr>
                <w:rFonts w:ascii="Calibri" w:eastAsia="Calibri" w:hAnsi="Calibri" w:cs="Calibri"/>
                <w:sz w:val="18"/>
                <w:szCs w:val="18"/>
              </w:rPr>
              <w:t>Links to the Knowledge organiser and other additional resources</w:t>
            </w:r>
          </w:p>
        </w:tc>
      </w:tr>
      <w:tr w:rsidR="61A137AF" w14:paraId="7F22B159" w14:textId="77777777" w:rsidTr="040F7CC2">
        <w:tc>
          <w:tcPr>
            <w:tcW w:w="960" w:type="dxa"/>
          </w:tcPr>
          <w:p w14:paraId="0B7524F6" w14:textId="0C85D453" w:rsidR="61A137AF" w:rsidRDefault="61A137AF" w:rsidP="61A137AF">
            <w:pPr>
              <w:spacing w:line="259" w:lineRule="auto"/>
              <w:rPr>
                <w:rFonts w:ascii="Calibri" w:eastAsia="Calibri" w:hAnsi="Calibri" w:cs="Calibri"/>
              </w:rPr>
            </w:pPr>
            <w:r w:rsidRPr="61A137AF">
              <w:rPr>
                <w:rFonts w:ascii="Calibri" w:eastAsia="Calibri" w:hAnsi="Calibri" w:cs="Calibri"/>
              </w:rPr>
              <w:t>Half term 1</w:t>
            </w:r>
          </w:p>
        </w:tc>
        <w:tc>
          <w:tcPr>
            <w:tcW w:w="4298" w:type="dxa"/>
          </w:tcPr>
          <w:p w14:paraId="06BBFF51" w14:textId="77777777" w:rsidR="00EA77F3" w:rsidRDefault="00506A85" w:rsidP="00CC632B">
            <w:pPr>
              <w:pStyle w:val="Header"/>
              <w:tabs>
                <w:tab w:val="center" w:pos="4513"/>
                <w:tab w:val="right" w:pos="9026"/>
              </w:tabs>
              <w:rPr>
                <w:rFonts w:eastAsiaTheme="minorEastAsia"/>
                <w:bCs/>
              </w:rPr>
            </w:pPr>
            <w:r>
              <w:rPr>
                <w:rFonts w:eastAsiaTheme="minorEastAsia"/>
                <w:bCs/>
              </w:rPr>
              <w:t xml:space="preserve">Unit 2- </w:t>
            </w:r>
          </w:p>
          <w:p w14:paraId="3AF00637" w14:textId="77777777" w:rsidR="00EA77F3" w:rsidRPr="00EA77F3" w:rsidRDefault="00506A85" w:rsidP="00CC632B">
            <w:pPr>
              <w:pStyle w:val="Header"/>
              <w:tabs>
                <w:tab w:val="center" w:pos="4513"/>
                <w:tab w:val="right" w:pos="9026"/>
              </w:tabs>
              <w:rPr>
                <w:u w:val="single"/>
              </w:rPr>
            </w:pPr>
            <w:r w:rsidRPr="00EA77F3">
              <w:rPr>
                <w:u w:val="single"/>
              </w:rPr>
              <w:t xml:space="preserve">Physiological factors affecting performance in sport </w:t>
            </w:r>
          </w:p>
          <w:p w14:paraId="054DFB8E" w14:textId="602D2B3D" w:rsidR="00EA77F3" w:rsidRDefault="00506A85" w:rsidP="00CC632B">
            <w:pPr>
              <w:pStyle w:val="Header"/>
              <w:tabs>
                <w:tab w:val="center" w:pos="4513"/>
                <w:tab w:val="right" w:pos="9026"/>
              </w:tabs>
            </w:pPr>
            <w:r>
              <w:t xml:space="preserve">• </w:t>
            </w:r>
            <w:r w:rsidR="00EA77F3">
              <w:t>L</w:t>
            </w:r>
            <w:r>
              <w:t>ifestyle – diet and nutrition, hydration, preparation and recovery, sleep patterns, alcohol, smoking, illegal drug taking, age, health and fitness</w:t>
            </w:r>
          </w:p>
          <w:p w14:paraId="0388B59C" w14:textId="4251843A" w:rsidR="00EA77F3" w:rsidRDefault="00506A85" w:rsidP="00CC632B">
            <w:pPr>
              <w:pStyle w:val="Header"/>
              <w:tabs>
                <w:tab w:val="center" w:pos="4513"/>
                <w:tab w:val="right" w:pos="9026"/>
              </w:tabs>
            </w:pPr>
            <w:r>
              <w:t xml:space="preserve"> • </w:t>
            </w:r>
            <w:r w:rsidR="00EA77F3">
              <w:t>B</w:t>
            </w:r>
            <w:r>
              <w:t xml:space="preserve">ody composition - body types, body weight, body fat and muscle </w:t>
            </w:r>
          </w:p>
          <w:p w14:paraId="0FC3F400" w14:textId="7B598563" w:rsidR="00EA77F3" w:rsidRDefault="00506A85" w:rsidP="00CC632B">
            <w:pPr>
              <w:pStyle w:val="Header"/>
              <w:tabs>
                <w:tab w:val="center" w:pos="4513"/>
                <w:tab w:val="right" w:pos="9026"/>
              </w:tabs>
            </w:pPr>
            <w:r>
              <w:t xml:space="preserve">• </w:t>
            </w:r>
            <w:r w:rsidR="00EA77F3">
              <w:t>C</w:t>
            </w:r>
            <w:r>
              <w:t xml:space="preserve">omponents of health and fitness – cardio-vascular endurance, muscular endurance, flexibility, muscular strength and agility, balance, co-ordination, reaction time, power and speed. </w:t>
            </w:r>
          </w:p>
          <w:p w14:paraId="689A7D02" w14:textId="77777777" w:rsidR="00EA77F3" w:rsidRDefault="00EA77F3" w:rsidP="00CC632B">
            <w:pPr>
              <w:pStyle w:val="Header"/>
              <w:tabs>
                <w:tab w:val="center" w:pos="4513"/>
                <w:tab w:val="right" w:pos="9026"/>
              </w:tabs>
            </w:pPr>
          </w:p>
          <w:p w14:paraId="06646B80" w14:textId="77777777" w:rsidR="00EA77F3" w:rsidRDefault="00506A85" w:rsidP="00CC632B">
            <w:pPr>
              <w:pStyle w:val="Header"/>
              <w:tabs>
                <w:tab w:val="center" w:pos="4513"/>
                <w:tab w:val="right" w:pos="9026"/>
              </w:tabs>
            </w:pPr>
            <w:r>
              <w:lastRenderedPageBreak/>
              <w:t xml:space="preserve"> </w:t>
            </w:r>
            <w:r w:rsidRPr="00EA77F3">
              <w:rPr>
                <w:u w:val="single"/>
              </w:rPr>
              <w:t>Psychological factors</w:t>
            </w:r>
            <w:r>
              <w:t xml:space="preserve"> affecting performance in sport </w:t>
            </w:r>
          </w:p>
          <w:p w14:paraId="2C1E3E5A" w14:textId="755A7476" w:rsidR="00EA77F3" w:rsidRDefault="00506A85" w:rsidP="00CC632B">
            <w:pPr>
              <w:pStyle w:val="Header"/>
              <w:tabs>
                <w:tab w:val="center" w:pos="4513"/>
                <w:tab w:val="right" w:pos="9026"/>
              </w:tabs>
            </w:pPr>
            <w:r>
              <w:t xml:space="preserve">• </w:t>
            </w:r>
            <w:r w:rsidR="00EA77F3">
              <w:t>M</w:t>
            </w:r>
            <w:r>
              <w:t xml:space="preserve">otivation – definition and types (intrinsic and extrinsic) </w:t>
            </w:r>
          </w:p>
          <w:p w14:paraId="110D5E38" w14:textId="4BE62EBE" w:rsidR="00EA77F3" w:rsidRDefault="00506A85" w:rsidP="00CC632B">
            <w:pPr>
              <w:pStyle w:val="Header"/>
              <w:tabs>
                <w:tab w:val="center" w:pos="4513"/>
                <w:tab w:val="right" w:pos="9026"/>
              </w:tabs>
            </w:pPr>
            <w:r>
              <w:t xml:space="preserve">• </w:t>
            </w:r>
            <w:r w:rsidR="00EA77F3">
              <w:t>A</w:t>
            </w:r>
            <w:r>
              <w:t>nxiety – the causes and symptoms of:</w:t>
            </w:r>
          </w:p>
          <w:p w14:paraId="77FC0942" w14:textId="68E0BBFC" w:rsidR="00EA77F3" w:rsidRDefault="00506A85" w:rsidP="00CC632B">
            <w:pPr>
              <w:pStyle w:val="Header"/>
              <w:tabs>
                <w:tab w:val="center" w:pos="4513"/>
                <w:tab w:val="right" w:pos="9026"/>
              </w:tabs>
            </w:pPr>
            <w:r>
              <w:t xml:space="preserve"> • </w:t>
            </w:r>
            <w:r w:rsidR="00EA77F3">
              <w:t>S</w:t>
            </w:r>
            <w:r>
              <w:t xml:space="preserve">omatic anxiety (physical effects) – e.g. increased heart rate, increased breathing rate, sweating, nausea and butterflies in the stomach </w:t>
            </w:r>
          </w:p>
          <w:p w14:paraId="16A2942C" w14:textId="045BBCBA" w:rsidR="00EA77F3" w:rsidRDefault="00506A85" w:rsidP="00CC632B">
            <w:pPr>
              <w:pStyle w:val="Header"/>
              <w:tabs>
                <w:tab w:val="center" w:pos="4513"/>
                <w:tab w:val="right" w:pos="9026"/>
              </w:tabs>
            </w:pPr>
            <w:r>
              <w:t xml:space="preserve">• </w:t>
            </w:r>
            <w:r w:rsidR="00EA77F3">
              <w:t>C</w:t>
            </w:r>
            <w:r>
              <w:t xml:space="preserve">ognitive anxiety (mental effects) – e.g. difficulty concentrating, increased number of negative thoughts and increased feelings of worry. </w:t>
            </w:r>
          </w:p>
          <w:p w14:paraId="06A2F9C0" w14:textId="77777777" w:rsidR="00EA77F3" w:rsidRDefault="00EA77F3" w:rsidP="00CC632B">
            <w:pPr>
              <w:pStyle w:val="Header"/>
              <w:tabs>
                <w:tab w:val="center" w:pos="4513"/>
                <w:tab w:val="right" w:pos="9026"/>
              </w:tabs>
            </w:pPr>
          </w:p>
          <w:p w14:paraId="70C16EE9" w14:textId="77777777" w:rsidR="00EA77F3" w:rsidRDefault="00506A85" w:rsidP="00CC632B">
            <w:pPr>
              <w:pStyle w:val="Header"/>
              <w:tabs>
                <w:tab w:val="center" w:pos="4513"/>
                <w:tab w:val="right" w:pos="9026"/>
              </w:tabs>
            </w:pPr>
            <w:r w:rsidRPr="00EA77F3">
              <w:rPr>
                <w:u w:val="single"/>
              </w:rPr>
              <w:t>Technical factors affecting performance in sport</w:t>
            </w:r>
            <w:r>
              <w:t xml:space="preserve"> Learners should know and understand the following technical factors and how they impact on performance: </w:t>
            </w:r>
          </w:p>
          <w:p w14:paraId="7F640237" w14:textId="7D41ED67" w:rsidR="00EA77F3" w:rsidRDefault="00506A85" w:rsidP="00CC632B">
            <w:pPr>
              <w:pStyle w:val="Header"/>
              <w:tabs>
                <w:tab w:val="center" w:pos="4513"/>
                <w:tab w:val="right" w:pos="9026"/>
              </w:tabs>
            </w:pPr>
            <w:r>
              <w:t xml:space="preserve">• </w:t>
            </w:r>
            <w:r w:rsidR="00EA77F3">
              <w:t>T</w:t>
            </w:r>
            <w:r>
              <w:t>echnique – including definition and benefits of improving technique for sports performers (improved outcomes, more consistent, efficient and effective actions, more options available during performance and a reduced risk of injury)</w:t>
            </w:r>
          </w:p>
          <w:p w14:paraId="71105F7A" w14:textId="2820A862" w:rsidR="00EA77F3" w:rsidRDefault="00506A85" w:rsidP="00CC632B">
            <w:pPr>
              <w:pStyle w:val="Header"/>
              <w:tabs>
                <w:tab w:val="center" w:pos="4513"/>
                <w:tab w:val="right" w:pos="9026"/>
              </w:tabs>
            </w:pPr>
            <w:r>
              <w:t xml:space="preserve"> • </w:t>
            </w:r>
            <w:r w:rsidR="00EA77F3">
              <w:t>S</w:t>
            </w:r>
            <w:r>
              <w:t>trategies/game plans – including definition and factors that affect decisions regarding strategies/game plans (strengths and weaknesses of sports performer or team and opponents, player selection, external factors such as the weather or condition/type of playing surface, importance of result)</w:t>
            </w:r>
          </w:p>
          <w:p w14:paraId="646D34BE" w14:textId="427B9D76" w:rsidR="00506A85" w:rsidRDefault="00506A85" w:rsidP="00CC632B">
            <w:pPr>
              <w:pStyle w:val="Header"/>
              <w:tabs>
                <w:tab w:val="center" w:pos="4513"/>
                <w:tab w:val="right" w:pos="9026"/>
              </w:tabs>
              <w:rPr>
                <w:rFonts w:eastAsiaTheme="minorEastAsia"/>
                <w:bCs/>
              </w:rPr>
            </w:pPr>
            <w:r>
              <w:t xml:space="preserve"> • </w:t>
            </w:r>
            <w:r w:rsidR="00EA77F3">
              <w:t>T</w:t>
            </w:r>
            <w:r>
              <w:t>actics – individual and team - including definition, examples of tactics that can be used to facilitate a strategy/game</w:t>
            </w:r>
            <w:r w:rsidR="00EA77F3">
              <w:t>.</w:t>
            </w:r>
          </w:p>
          <w:p w14:paraId="37C98E35" w14:textId="01FB6605" w:rsidR="00CC632B" w:rsidRPr="00CC632B" w:rsidRDefault="00CC632B" w:rsidP="00CC632B">
            <w:pPr>
              <w:pStyle w:val="Header"/>
              <w:tabs>
                <w:tab w:val="center" w:pos="4513"/>
                <w:tab w:val="right" w:pos="9026"/>
              </w:tabs>
              <w:rPr>
                <w:rFonts w:ascii="Calibri" w:eastAsia="Calibri" w:hAnsi="Calibri" w:cs="Calibri"/>
                <w:color w:val="000000" w:themeColor="text1"/>
              </w:rPr>
            </w:pPr>
          </w:p>
        </w:tc>
        <w:tc>
          <w:tcPr>
            <w:tcW w:w="1872" w:type="dxa"/>
          </w:tcPr>
          <w:p w14:paraId="1DA97A1C" w14:textId="6DF1ADB9" w:rsidR="61A137AF" w:rsidRDefault="61A137AF" w:rsidP="61A137AF">
            <w:pPr>
              <w:spacing w:line="259" w:lineRule="auto"/>
              <w:rPr>
                <w:rFonts w:ascii="Calibri" w:eastAsia="Calibri" w:hAnsi="Calibri" w:cs="Calibri"/>
              </w:rPr>
            </w:pPr>
          </w:p>
          <w:p w14:paraId="1CD987AB" w14:textId="4A4AB250" w:rsidR="61A137AF" w:rsidRDefault="00EA77F3" w:rsidP="61A137AF">
            <w:pPr>
              <w:spacing w:line="259" w:lineRule="auto"/>
              <w:rPr>
                <w:rFonts w:ascii="Calibri" w:eastAsia="Calibri" w:hAnsi="Calibri" w:cs="Calibri"/>
              </w:rPr>
            </w:pPr>
            <w:r>
              <w:rPr>
                <w:rFonts w:ascii="Calibri" w:eastAsia="Calibri" w:hAnsi="Calibri" w:cs="Calibri"/>
              </w:rPr>
              <w:t xml:space="preserve">Nutritionist </w:t>
            </w:r>
          </w:p>
          <w:p w14:paraId="2EA78D31" w14:textId="4CE86E92" w:rsidR="00EA77F3" w:rsidRDefault="00EA77F3" w:rsidP="61A137AF">
            <w:pPr>
              <w:spacing w:line="259" w:lineRule="auto"/>
              <w:rPr>
                <w:rFonts w:ascii="Calibri" w:eastAsia="Calibri" w:hAnsi="Calibri" w:cs="Calibri"/>
              </w:rPr>
            </w:pPr>
            <w:r>
              <w:rPr>
                <w:rFonts w:ascii="Calibri" w:eastAsia="Calibri" w:hAnsi="Calibri" w:cs="Calibri"/>
              </w:rPr>
              <w:t>Physio</w:t>
            </w:r>
          </w:p>
          <w:p w14:paraId="0BE6C08B" w14:textId="11E71C66" w:rsidR="00EA77F3" w:rsidRDefault="00EA77F3" w:rsidP="61A137AF">
            <w:pPr>
              <w:spacing w:line="259" w:lineRule="auto"/>
              <w:rPr>
                <w:rFonts w:ascii="Calibri" w:eastAsia="Calibri" w:hAnsi="Calibri" w:cs="Calibri"/>
              </w:rPr>
            </w:pPr>
            <w:r>
              <w:rPr>
                <w:rFonts w:ascii="Calibri" w:eastAsia="Calibri" w:hAnsi="Calibri" w:cs="Calibri"/>
              </w:rPr>
              <w:t>Sport coach</w:t>
            </w:r>
          </w:p>
          <w:p w14:paraId="6E97DD65" w14:textId="50E1267B" w:rsidR="00EA77F3" w:rsidRDefault="00EA77F3" w:rsidP="61A137AF">
            <w:pPr>
              <w:spacing w:line="259" w:lineRule="auto"/>
              <w:rPr>
                <w:rFonts w:ascii="Calibri" w:eastAsia="Calibri" w:hAnsi="Calibri" w:cs="Calibri"/>
              </w:rPr>
            </w:pPr>
            <w:r>
              <w:rPr>
                <w:rFonts w:ascii="Calibri" w:eastAsia="Calibri" w:hAnsi="Calibri" w:cs="Calibri"/>
              </w:rPr>
              <w:t>PE Teacher</w:t>
            </w:r>
          </w:p>
        </w:tc>
        <w:tc>
          <w:tcPr>
            <w:tcW w:w="1885" w:type="dxa"/>
          </w:tcPr>
          <w:p w14:paraId="5DB4A078" w14:textId="71F4A76D" w:rsidR="61A137AF" w:rsidRDefault="61A137AF" w:rsidP="61A137AF">
            <w:pPr>
              <w:spacing w:line="259" w:lineRule="auto"/>
              <w:rPr>
                <w:rFonts w:ascii="Calibri" w:eastAsia="Calibri" w:hAnsi="Calibri" w:cs="Calibri"/>
              </w:rPr>
            </w:pPr>
            <w:r w:rsidRPr="61A137AF">
              <w:rPr>
                <w:rFonts w:ascii="Calibri" w:eastAsia="Calibri" w:hAnsi="Calibri" w:cs="Calibri"/>
              </w:rPr>
              <w:t>This link would take you to the KO on our website</w:t>
            </w:r>
            <w:r w:rsidR="00EA77F3">
              <w:rPr>
                <w:rFonts w:ascii="Calibri" w:eastAsia="Calibri" w:hAnsi="Calibri" w:cs="Calibri"/>
              </w:rPr>
              <w:t>.</w:t>
            </w:r>
          </w:p>
          <w:p w14:paraId="7BB3A082" w14:textId="7F3B5C95" w:rsidR="00EA77F3" w:rsidRDefault="00EA77F3" w:rsidP="61A137AF">
            <w:pPr>
              <w:spacing w:line="259" w:lineRule="auto"/>
              <w:rPr>
                <w:rFonts w:ascii="Calibri" w:eastAsia="Calibri" w:hAnsi="Calibri" w:cs="Calibri"/>
              </w:rPr>
            </w:pPr>
          </w:p>
          <w:p w14:paraId="6D93DCDF" w14:textId="77777777" w:rsidR="00EA77F3" w:rsidRDefault="00EA77F3" w:rsidP="00EA77F3">
            <w:hyperlink r:id="rId8" w:history="1">
              <w:r>
                <w:rPr>
                  <w:rStyle w:val="Hyperlink"/>
                </w:rPr>
                <w:t>Unit 2</w:t>
              </w:r>
            </w:hyperlink>
          </w:p>
          <w:p w14:paraId="235BAA3B" w14:textId="77777777" w:rsidR="00EA77F3" w:rsidRDefault="00EA77F3" w:rsidP="61A137AF">
            <w:pPr>
              <w:spacing w:line="259" w:lineRule="auto"/>
              <w:rPr>
                <w:rFonts w:ascii="Calibri" w:eastAsia="Calibri" w:hAnsi="Calibri" w:cs="Calibri"/>
              </w:rPr>
            </w:pPr>
          </w:p>
          <w:p w14:paraId="66A20DB4" w14:textId="77777777" w:rsidR="00EA77F3" w:rsidRDefault="00EA77F3" w:rsidP="61A137AF">
            <w:pPr>
              <w:spacing w:line="259" w:lineRule="auto"/>
              <w:rPr>
                <w:rFonts w:ascii="Calibri" w:eastAsia="Calibri" w:hAnsi="Calibri" w:cs="Calibri"/>
              </w:rPr>
            </w:pPr>
          </w:p>
          <w:p w14:paraId="456064A6" w14:textId="6D96265B" w:rsidR="61A137AF" w:rsidRDefault="61A137AF" w:rsidP="00506A85">
            <w:pPr>
              <w:rPr>
                <w:rFonts w:ascii="Calibri" w:eastAsia="Calibri" w:hAnsi="Calibri" w:cs="Calibri"/>
              </w:rPr>
            </w:pPr>
          </w:p>
        </w:tc>
      </w:tr>
      <w:tr w:rsidR="61A137AF" w14:paraId="35327064" w14:textId="77777777" w:rsidTr="040F7CC2">
        <w:tc>
          <w:tcPr>
            <w:tcW w:w="960" w:type="dxa"/>
          </w:tcPr>
          <w:p w14:paraId="2439AF4C" w14:textId="02F73BEA" w:rsidR="61A137AF" w:rsidRDefault="61A137AF" w:rsidP="61A137AF">
            <w:pPr>
              <w:spacing w:line="259" w:lineRule="auto"/>
              <w:rPr>
                <w:rFonts w:ascii="Calibri" w:eastAsia="Calibri" w:hAnsi="Calibri" w:cs="Calibri"/>
              </w:rPr>
            </w:pPr>
            <w:r w:rsidRPr="61A137AF">
              <w:rPr>
                <w:rFonts w:ascii="Calibri" w:eastAsia="Calibri" w:hAnsi="Calibri" w:cs="Calibri"/>
              </w:rPr>
              <w:t>Half term 2</w:t>
            </w:r>
          </w:p>
        </w:tc>
        <w:tc>
          <w:tcPr>
            <w:tcW w:w="4298" w:type="dxa"/>
          </w:tcPr>
          <w:p w14:paraId="0240B096" w14:textId="77777777" w:rsidR="00EA77F3" w:rsidRDefault="00EA77F3" w:rsidP="00CC632B">
            <w:pPr>
              <w:spacing w:line="259" w:lineRule="auto"/>
            </w:pPr>
            <w:r w:rsidRPr="00EA77F3">
              <w:rPr>
                <w:b/>
                <w:u w:val="single"/>
              </w:rPr>
              <w:t>Analysis of performance data</w:t>
            </w:r>
            <w:r>
              <w:t>:</w:t>
            </w:r>
          </w:p>
          <w:p w14:paraId="07923710" w14:textId="77777777" w:rsidR="00EA77F3" w:rsidRDefault="00EA77F3" w:rsidP="00CC632B">
            <w:pPr>
              <w:spacing w:line="259" w:lineRule="auto"/>
            </w:pPr>
            <w:r>
              <w:t xml:space="preserve"> • qualitative and quantitative data </w:t>
            </w:r>
          </w:p>
          <w:p w14:paraId="1BD9E341" w14:textId="77777777" w:rsidR="00EA77F3" w:rsidRDefault="00EA77F3" w:rsidP="00CC632B">
            <w:pPr>
              <w:spacing w:line="259" w:lineRule="auto"/>
            </w:pPr>
            <w:r>
              <w:t>• subjectivity and objectivity (strengths and weaknesses)</w:t>
            </w:r>
          </w:p>
          <w:p w14:paraId="5F0387E3" w14:textId="77777777" w:rsidR="00EA77F3" w:rsidRDefault="00EA77F3" w:rsidP="00CC632B">
            <w:pPr>
              <w:spacing w:line="259" w:lineRule="auto"/>
            </w:pPr>
            <w:r>
              <w:t xml:space="preserve"> • normative range tables</w:t>
            </w:r>
          </w:p>
          <w:p w14:paraId="60ADC289" w14:textId="77777777" w:rsidR="00EA77F3" w:rsidRDefault="00EA77F3" w:rsidP="00CC632B">
            <w:pPr>
              <w:spacing w:line="259" w:lineRule="auto"/>
            </w:pPr>
            <w:r>
              <w:t xml:space="preserve"> • reliability and validity</w:t>
            </w:r>
          </w:p>
          <w:p w14:paraId="5D51134D" w14:textId="77777777" w:rsidR="00EA77F3" w:rsidRDefault="00EA77F3" w:rsidP="00CC632B">
            <w:pPr>
              <w:spacing w:line="259" w:lineRule="auto"/>
            </w:pPr>
            <w:r>
              <w:t xml:space="preserve"> • video analysis </w:t>
            </w:r>
          </w:p>
          <w:p w14:paraId="12D81190" w14:textId="77777777" w:rsidR="00EA77F3" w:rsidRDefault="00EA77F3" w:rsidP="00CC632B">
            <w:pPr>
              <w:spacing w:line="259" w:lineRule="auto"/>
            </w:pPr>
            <w:r>
              <w:t xml:space="preserve">• notational analysis. </w:t>
            </w:r>
          </w:p>
          <w:p w14:paraId="0F663803" w14:textId="77777777" w:rsidR="00EA77F3" w:rsidRDefault="00EA77F3" w:rsidP="00CC632B">
            <w:pPr>
              <w:spacing w:line="259" w:lineRule="auto"/>
            </w:pPr>
          </w:p>
          <w:p w14:paraId="113AEA9D" w14:textId="77777777" w:rsidR="00EA77F3" w:rsidRDefault="00EA77F3" w:rsidP="00CC632B">
            <w:pPr>
              <w:spacing w:line="259" w:lineRule="auto"/>
            </w:pPr>
            <w:r>
              <w:t xml:space="preserve"> </w:t>
            </w:r>
            <w:r w:rsidRPr="00EA77F3">
              <w:rPr>
                <w:b/>
                <w:u w:val="single"/>
              </w:rPr>
              <w:t>Strategies for improvement of sporting performance</w:t>
            </w:r>
            <w:r>
              <w:t xml:space="preserve"> </w:t>
            </w:r>
          </w:p>
          <w:p w14:paraId="7461F9D4" w14:textId="77777777" w:rsidR="00EA77F3" w:rsidRDefault="00EA77F3" w:rsidP="00CC632B">
            <w:pPr>
              <w:spacing w:line="259" w:lineRule="auto"/>
            </w:pPr>
            <w:r>
              <w:t xml:space="preserve">• training programme – selection of appropriate training methods (interval and </w:t>
            </w:r>
            <w:r>
              <w:lastRenderedPageBreak/>
              <w:t xml:space="preserve">continuous) and use of training zones (aerobic and anaerobic) </w:t>
            </w:r>
          </w:p>
          <w:p w14:paraId="1955EAC1" w14:textId="77777777" w:rsidR="00EA77F3" w:rsidRDefault="00EA77F3" w:rsidP="00CC632B">
            <w:pPr>
              <w:spacing w:line="259" w:lineRule="auto"/>
            </w:pPr>
            <w:r>
              <w:t>• nutrition plan – including specific or special diets (carbohydrate loading or high protein)</w:t>
            </w:r>
          </w:p>
          <w:p w14:paraId="0ED9721E" w14:textId="77777777" w:rsidR="00EA77F3" w:rsidRDefault="00EA77F3" w:rsidP="00CC632B">
            <w:pPr>
              <w:spacing w:line="259" w:lineRule="auto"/>
            </w:pPr>
            <w:r>
              <w:t xml:space="preserve"> • recovery methods – cool down, ice baths, massage </w:t>
            </w:r>
          </w:p>
          <w:p w14:paraId="3E74177F" w14:textId="77777777" w:rsidR="00EA77F3" w:rsidRDefault="00EA77F3" w:rsidP="00CC632B">
            <w:pPr>
              <w:spacing w:line="259" w:lineRule="auto"/>
            </w:pPr>
            <w:r>
              <w:t>• imagery/mental rehearsal</w:t>
            </w:r>
          </w:p>
          <w:p w14:paraId="154037AC" w14:textId="77777777" w:rsidR="00EA77F3" w:rsidRDefault="00EA77F3" w:rsidP="00CC632B">
            <w:pPr>
              <w:spacing w:line="259" w:lineRule="auto"/>
            </w:pPr>
            <w:r>
              <w:t xml:space="preserve"> • self-talk </w:t>
            </w:r>
          </w:p>
          <w:p w14:paraId="50588554" w14:textId="77777777" w:rsidR="00EA77F3" w:rsidRDefault="00EA77F3" w:rsidP="00CC632B">
            <w:pPr>
              <w:spacing w:line="259" w:lineRule="auto"/>
            </w:pPr>
            <w:r>
              <w:t>• goal setting – SMART short-term targets and long-term goals</w:t>
            </w:r>
          </w:p>
          <w:p w14:paraId="681EE9E5" w14:textId="77777777" w:rsidR="00EA77F3" w:rsidRDefault="00EA77F3" w:rsidP="00CC632B">
            <w:pPr>
              <w:spacing w:line="259" w:lineRule="auto"/>
            </w:pPr>
            <w:r>
              <w:t xml:space="preserve"> • feedback – intrinsic and extrinsic, knowledge of performance (KP) and knowledge of results (KR)</w:t>
            </w:r>
          </w:p>
          <w:p w14:paraId="33B0780C" w14:textId="6EFFD86E" w:rsidR="00CC632B" w:rsidRPr="00CC632B" w:rsidRDefault="00EA77F3" w:rsidP="00CC632B">
            <w:pPr>
              <w:spacing w:line="259" w:lineRule="auto"/>
              <w:rPr>
                <w:rFonts w:ascii="Calibri" w:eastAsia="Calibri" w:hAnsi="Calibri" w:cs="Calibri"/>
                <w:bCs/>
              </w:rPr>
            </w:pPr>
            <w:r>
              <w:t xml:space="preserve"> • coaching – types of guidance (visual, verbal, mechanical and manual), types of practice (whole, part, fixed and variable)</w:t>
            </w:r>
          </w:p>
        </w:tc>
        <w:tc>
          <w:tcPr>
            <w:tcW w:w="1872" w:type="dxa"/>
          </w:tcPr>
          <w:p w14:paraId="2E13DCAB" w14:textId="77777777" w:rsidR="00EA77F3" w:rsidRDefault="00EA77F3" w:rsidP="00EA77F3">
            <w:pPr>
              <w:spacing w:line="259" w:lineRule="auto"/>
              <w:rPr>
                <w:rFonts w:ascii="Calibri" w:eastAsia="Calibri" w:hAnsi="Calibri" w:cs="Calibri"/>
              </w:rPr>
            </w:pPr>
            <w:r>
              <w:rPr>
                <w:rFonts w:ascii="Calibri" w:eastAsia="Calibri" w:hAnsi="Calibri" w:cs="Calibri"/>
              </w:rPr>
              <w:lastRenderedPageBreak/>
              <w:t xml:space="preserve">Nutritionist </w:t>
            </w:r>
          </w:p>
          <w:p w14:paraId="4B056789" w14:textId="77777777" w:rsidR="00EA77F3" w:rsidRDefault="00EA77F3" w:rsidP="00EA77F3">
            <w:pPr>
              <w:spacing w:line="259" w:lineRule="auto"/>
              <w:rPr>
                <w:rFonts w:ascii="Calibri" w:eastAsia="Calibri" w:hAnsi="Calibri" w:cs="Calibri"/>
              </w:rPr>
            </w:pPr>
            <w:r>
              <w:rPr>
                <w:rFonts w:ascii="Calibri" w:eastAsia="Calibri" w:hAnsi="Calibri" w:cs="Calibri"/>
              </w:rPr>
              <w:t>Physio</w:t>
            </w:r>
          </w:p>
          <w:p w14:paraId="2961BD53" w14:textId="77777777" w:rsidR="00EA77F3" w:rsidRDefault="00EA77F3" w:rsidP="00EA77F3">
            <w:pPr>
              <w:spacing w:line="259" w:lineRule="auto"/>
              <w:rPr>
                <w:rFonts w:ascii="Calibri" w:eastAsia="Calibri" w:hAnsi="Calibri" w:cs="Calibri"/>
              </w:rPr>
            </w:pPr>
            <w:r>
              <w:rPr>
                <w:rFonts w:ascii="Calibri" w:eastAsia="Calibri" w:hAnsi="Calibri" w:cs="Calibri"/>
              </w:rPr>
              <w:t>Sport coach</w:t>
            </w:r>
          </w:p>
          <w:p w14:paraId="41A961BC" w14:textId="25A8E8BA" w:rsidR="61A137AF" w:rsidRDefault="00EA77F3" w:rsidP="00EA77F3">
            <w:pPr>
              <w:spacing w:line="259" w:lineRule="auto"/>
              <w:rPr>
                <w:rFonts w:ascii="Calibri" w:eastAsia="Calibri" w:hAnsi="Calibri" w:cs="Calibri"/>
              </w:rPr>
            </w:pPr>
            <w:r>
              <w:rPr>
                <w:rFonts w:ascii="Calibri" w:eastAsia="Calibri" w:hAnsi="Calibri" w:cs="Calibri"/>
              </w:rPr>
              <w:t>PE Teacher</w:t>
            </w:r>
          </w:p>
        </w:tc>
        <w:tc>
          <w:tcPr>
            <w:tcW w:w="1885" w:type="dxa"/>
          </w:tcPr>
          <w:p w14:paraId="6294C54F" w14:textId="31277B0B" w:rsidR="61A137AF" w:rsidRDefault="61A137AF" w:rsidP="61A137AF">
            <w:pPr>
              <w:spacing w:line="259" w:lineRule="auto"/>
              <w:rPr>
                <w:rFonts w:ascii="Calibri" w:eastAsia="Calibri" w:hAnsi="Calibri" w:cs="Calibri"/>
              </w:rPr>
            </w:pPr>
            <w:r w:rsidRPr="61A137AF">
              <w:rPr>
                <w:rFonts w:ascii="Calibri" w:eastAsia="Calibri" w:hAnsi="Calibri" w:cs="Calibri"/>
              </w:rPr>
              <w:t>This link would take you to the KO on our website</w:t>
            </w:r>
            <w:r w:rsidR="00EA77F3">
              <w:rPr>
                <w:rFonts w:ascii="Calibri" w:eastAsia="Calibri" w:hAnsi="Calibri" w:cs="Calibri"/>
              </w:rPr>
              <w:t>.</w:t>
            </w:r>
          </w:p>
          <w:p w14:paraId="52A81895" w14:textId="15C3DFD4" w:rsidR="00EA77F3" w:rsidRDefault="00EA77F3" w:rsidP="61A137AF">
            <w:pPr>
              <w:spacing w:line="259" w:lineRule="auto"/>
              <w:rPr>
                <w:rFonts w:ascii="Calibri" w:eastAsia="Calibri" w:hAnsi="Calibri" w:cs="Calibri"/>
              </w:rPr>
            </w:pPr>
          </w:p>
          <w:p w14:paraId="2E3A98F2" w14:textId="77777777" w:rsidR="00EA77F3" w:rsidRDefault="00EA77F3" w:rsidP="00EA77F3">
            <w:hyperlink r:id="rId9" w:history="1">
              <w:r>
                <w:rPr>
                  <w:rStyle w:val="Hyperlink"/>
                </w:rPr>
                <w:t>Unit 2</w:t>
              </w:r>
            </w:hyperlink>
          </w:p>
          <w:p w14:paraId="166E7760" w14:textId="77777777" w:rsidR="00EA77F3" w:rsidRDefault="00EA77F3" w:rsidP="61A137AF">
            <w:pPr>
              <w:spacing w:line="259" w:lineRule="auto"/>
              <w:rPr>
                <w:rFonts w:ascii="Calibri" w:eastAsia="Calibri" w:hAnsi="Calibri" w:cs="Calibri"/>
              </w:rPr>
            </w:pPr>
          </w:p>
          <w:p w14:paraId="1D4F4785" w14:textId="0C913AD8" w:rsidR="61A137AF" w:rsidRDefault="61A137AF" w:rsidP="6FC280B6">
            <w:pPr>
              <w:spacing w:line="259" w:lineRule="auto"/>
              <w:rPr>
                <w:rFonts w:ascii="Calibri" w:eastAsia="Calibri" w:hAnsi="Calibri" w:cs="Calibri"/>
              </w:rPr>
            </w:pPr>
          </w:p>
          <w:p w14:paraId="41E724FE" w14:textId="715D5F2E" w:rsidR="61A137AF" w:rsidRDefault="61A137AF" w:rsidP="6FC280B6">
            <w:pPr>
              <w:spacing w:line="259" w:lineRule="auto"/>
              <w:rPr>
                <w:rFonts w:ascii="Calibri" w:eastAsia="Calibri" w:hAnsi="Calibri" w:cs="Calibri"/>
              </w:rPr>
            </w:pPr>
          </w:p>
        </w:tc>
      </w:tr>
    </w:tbl>
    <w:p w14:paraId="348E3E63" w14:textId="0B38C0F4" w:rsidR="61A137AF" w:rsidRDefault="61A137AF" w:rsidP="61A137AF">
      <w:pPr>
        <w:rPr>
          <w:rFonts w:ascii="Calibri" w:eastAsia="Calibri" w:hAnsi="Calibri" w:cs="Calibri"/>
          <w:lang w:val="en-US"/>
        </w:rPr>
      </w:pPr>
    </w:p>
    <w:p w14:paraId="5B3CEE41" w14:textId="72EAFA21" w:rsidR="61A137AF" w:rsidRDefault="61A137AF" w:rsidP="61A137AF">
      <w:pPr>
        <w:rPr>
          <w:rFonts w:ascii="Times New Roman" w:hAnsi="Times New Roman" w:cs="Times New Roman"/>
          <w:sz w:val="24"/>
          <w:szCs w:val="24"/>
          <w:lang w:val="en-US"/>
        </w:rPr>
      </w:pPr>
    </w:p>
    <w:sectPr w:rsidR="61A137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547C2"/>
    <w:multiLevelType w:val="hybridMultilevel"/>
    <w:tmpl w:val="763AE902"/>
    <w:lvl w:ilvl="0" w:tplc="B186E47A">
      <w:start w:val="1"/>
      <w:numFmt w:val="decimal"/>
      <w:lvlText w:val="%1."/>
      <w:lvlJc w:val="left"/>
      <w:pPr>
        <w:ind w:left="720" w:hanging="360"/>
      </w:pPr>
    </w:lvl>
    <w:lvl w:ilvl="1" w:tplc="9CDC2DD2">
      <w:start w:val="1"/>
      <w:numFmt w:val="lowerLetter"/>
      <w:lvlText w:val="%2."/>
      <w:lvlJc w:val="left"/>
      <w:pPr>
        <w:ind w:left="1440" w:hanging="360"/>
      </w:pPr>
    </w:lvl>
    <w:lvl w:ilvl="2" w:tplc="1FE4F364">
      <w:start w:val="1"/>
      <w:numFmt w:val="lowerRoman"/>
      <w:lvlText w:val="%3."/>
      <w:lvlJc w:val="right"/>
      <w:pPr>
        <w:ind w:left="2160" w:hanging="180"/>
      </w:pPr>
    </w:lvl>
    <w:lvl w:ilvl="3" w:tplc="FE10442C">
      <w:start w:val="1"/>
      <w:numFmt w:val="decimal"/>
      <w:lvlText w:val="%4."/>
      <w:lvlJc w:val="left"/>
      <w:pPr>
        <w:ind w:left="2880" w:hanging="360"/>
      </w:pPr>
    </w:lvl>
    <w:lvl w:ilvl="4" w:tplc="ACA843D0">
      <w:start w:val="1"/>
      <w:numFmt w:val="lowerLetter"/>
      <w:lvlText w:val="%5."/>
      <w:lvlJc w:val="left"/>
      <w:pPr>
        <w:ind w:left="3600" w:hanging="360"/>
      </w:pPr>
    </w:lvl>
    <w:lvl w:ilvl="5" w:tplc="D74E7FC6">
      <w:start w:val="1"/>
      <w:numFmt w:val="lowerRoman"/>
      <w:lvlText w:val="%6."/>
      <w:lvlJc w:val="right"/>
      <w:pPr>
        <w:ind w:left="4320" w:hanging="180"/>
      </w:pPr>
    </w:lvl>
    <w:lvl w:ilvl="6" w:tplc="5E928270">
      <w:start w:val="1"/>
      <w:numFmt w:val="decimal"/>
      <w:lvlText w:val="%7."/>
      <w:lvlJc w:val="left"/>
      <w:pPr>
        <w:ind w:left="5040" w:hanging="360"/>
      </w:pPr>
    </w:lvl>
    <w:lvl w:ilvl="7" w:tplc="7F7E6684">
      <w:start w:val="1"/>
      <w:numFmt w:val="lowerLetter"/>
      <w:lvlText w:val="%8."/>
      <w:lvlJc w:val="left"/>
      <w:pPr>
        <w:ind w:left="5760" w:hanging="360"/>
      </w:pPr>
    </w:lvl>
    <w:lvl w:ilvl="8" w:tplc="3BE2D012">
      <w:start w:val="1"/>
      <w:numFmt w:val="lowerRoman"/>
      <w:lvlText w:val="%9."/>
      <w:lvlJc w:val="right"/>
      <w:pPr>
        <w:ind w:left="6480" w:hanging="180"/>
      </w:pPr>
    </w:lvl>
  </w:abstractNum>
  <w:abstractNum w:abstractNumId="1" w15:restartNumberingAfterBreak="0">
    <w:nsid w:val="14194564"/>
    <w:multiLevelType w:val="multilevel"/>
    <w:tmpl w:val="C592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C2640"/>
    <w:multiLevelType w:val="hybridMultilevel"/>
    <w:tmpl w:val="4DD4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103CE"/>
    <w:multiLevelType w:val="hybridMultilevel"/>
    <w:tmpl w:val="A0C8A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EF241"/>
    <w:multiLevelType w:val="hybridMultilevel"/>
    <w:tmpl w:val="71425FEE"/>
    <w:lvl w:ilvl="0" w:tplc="9140E524">
      <w:start w:val="1"/>
      <w:numFmt w:val="decimal"/>
      <w:lvlText w:val="%1."/>
      <w:lvlJc w:val="left"/>
      <w:pPr>
        <w:ind w:left="720" w:hanging="360"/>
      </w:pPr>
    </w:lvl>
    <w:lvl w:ilvl="1" w:tplc="46269832">
      <w:start w:val="1"/>
      <w:numFmt w:val="lowerLetter"/>
      <w:lvlText w:val="%2."/>
      <w:lvlJc w:val="left"/>
      <w:pPr>
        <w:ind w:left="1440" w:hanging="360"/>
      </w:pPr>
    </w:lvl>
    <w:lvl w:ilvl="2" w:tplc="1CD45CD4">
      <w:start w:val="1"/>
      <w:numFmt w:val="lowerRoman"/>
      <w:lvlText w:val="%3."/>
      <w:lvlJc w:val="right"/>
      <w:pPr>
        <w:ind w:left="2160" w:hanging="180"/>
      </w:pPr>
    </w:lvl>
    <w:lvl w:ilvl="3" w:tplc="8CE84CE6">
      <w:start w:val="1"/>
      <w:numFmt w:val="decimal"/>
      <w:lvlText w:val="%4."/>
      <w:lvlJc w:val="left"/>
      <w:pPr>
        <w:ind w:left="2880" w:hanging="360"/>
      </w:pPr>
    </w:lvl>
    <w:lvl w:ilvl="4" w:tplc="912E3396">
      <w:start w:val="1"/>
      <w:numFmt w:val="lowerLetter"/>
      <w:lvlText w:val="%5."/>
      <w:lvlJc w:val="left"/>
      <w:pPr>
        <w:ind w:left="3600" w:hanging="360"/>
      </w:pPr>
    </w:lvl>
    <w:lvl w:ilvl="5" w:tplc="8A28AEDC">
      <w:start w:val="1"/>
      <w:numFmt w:val="lowerRoman"/>
      <w:lvlText w:val="%6."/>
      <w:lvlJc w:val="right"/>
      <w:pPr>
        <w:ind w:left="4320" w:hanging="180"/>
      </w:pPr>
    </w:lvl>
    <w:lvl w:ilvl="6" w:tplc="D212B6C0">
      <w:start w:val="1"/>
      <w:numFmt w:val="decimal"/>
      <w:lvlText w:val="%7."/>
      <w:lvlJc w:val="left"/>
      <w:pPr>
        <w:ind w:left="5040" w:hanging="360"/>
      </w:pPr>
    </w:lvl>
    <w:lvl w:ilvl="7" w:tplc="71C2A678">
      <w:start w:val="1"/>
      <w:numFmt w:val="lowerLetter"/>
      <w:lvlText w:val="%8."/>
      <w:lvlJc w:val="left"/>
      <w:pPr>
        <w:ind w:left="5760" w:hanging="360"/>
      </w:pPr>
    </w:lvl>
    <w:lvl w:ilvl="8" w:tplc="F4342E08">
      <w:start w:val="1"/>
      <w:numFmt w:val="lowerRoman"/>
      <w:lvlText w:val="%9."/>
      <w:lvlJc w:val="right"/>
      <w:pPr>
        <w:ind w:left="6480" w:hanging="180"/>
      </w:pPr>
    </w:lvl>
  </w:abstractNum>
  <w:abstractNum w:abstractNumId="5" w15:restartNumberingAfterBreak="0">
    <w:nsid w:val="7FF2D57B"/>
    <w:multiLevelType w:val="hybridMultilevel"/>
    <w:tmpl w:val="DF7429B4"/>
    <w:lvl w:ilvl="0" w:tplc="65CA5D26">
      <w:start w:val="1"/>
      <w:numFmt w:val="bullet"/>
      <w:lvlText w:val=""/>
      <w:lvlJc w:val="left"/>
      <w:pPr>
        <w:ind w:left="720" w:hanging="360"/>
      </w:pPr>
      <w:rPr>
        <w:rFonts w:ascii="Symbol" w:hAnsi="Symbol" w:hint="default"/>
      </w:rPr>
    </w:lvl>
    <w:lvl w:ilvl="1" w:tplc="1578E5EE">
      <w:start w:val="1"/>
      <w:numFmt w:val="bullet"/>
      <w:lvlText w:val="o"/>
      <w:lvlJc w:val="left"/>
      <w:pPr>
        <w:ind w:left="1440" w:hanging="360"/>
      </w:pPr>
      <w:rPr>
        <w:rFonts w:ascii="Courier New" w:hAnsi="Courier New" w:hint="default"/>
      </w:rPr>
    </w:lvl>
    <w:lvl w:ilvl="2" w:tplc="7E60900A">
      <w:start w:val="1"/>
      <w:numFmt w:val="bullet"/>
      <w:lvlText w:val=""/>
      <w:lvlJc w:val="left"/>
      <w:pPr>
        <w:ind w:left="2160" w:hanging="360"/>
      </w:pPr>
      <w:rPr>
        <w:rFonts w:ascii="Wingdings" w:hAnsi="Wingdings" w:hint="default"/>
      </w:rPr>
    </w:lvl>
    <w:lvl w:ilvl="3" w:tplc="46B022CE">
      <w:start w:val="1"/>
      <w:numFmt w:val="bullet"/>
      <w:lvlText w:val=""/>
      <w:lvlJc w:val="left"/>
      <w:pPr>
        <w:ind w:left="2880" w:hanging="360"/>
      </w:pPr>
      <w:rPr>
        <w:rFonts w:ascii="Symbol" w:hAnsi="Symbol" w:hint="default"/>
      </w:rPr>
    </w:lvl>
    <w:lvl w:ilvl="4" w:tplc="C4E877FA">
      <w:start w:val="1"/>
      <w:numFmt w:val="bullet"/>
      <w:lvlText w:val="o"/>
      <w:lvlJc w:val="left"/>
      <w:pPr>
        <w:ind w:left="3600" w:hanging="360"/>
      </w:pPr>
      <w:rPr>
        <w:rFonts w:ascii="Courier New" w:hAnsi="Courier New" w:hint="default"/>
      </w:rPr>
    </w:lvl>
    <w:lvl w:ilvl="5" w:tplc="33165958">
      <w:start w:val="1"/>
      <w:numFmt w:val="bullet"/>
      <w:lvlText w:val=""/>
      <w:lvlJc w:val="left"/>
      <w:pPr>
        <w:ind w:left="4320" w:hanging="360"/>
      </w:pPr>
      <w:rPr>
        <w:rFonts w:ascii="Wingdings" w:hAnsi="Wingdings" w:hint="default"/>
      </w:rPr>
    </w:lvl>
    <w:lvl w:ilvl="6" w:tplc="EB84EAE6">
      <w:start w:val="1"/>
      <w:numFmt w:val="bullet"/>
      <w:lvlText w:val=""/>
      <w:lvlJc w:val="left"/>
      <w:pPr>
        <w:ind w:left="5040" w:hanging="360"/>
      </w:pPr>
      <w:rPr>
        <w:rFonts w:ascii="Symbol" w:hAnsi="Symbol" w:hint="default"/>
      </w:rPr>
    </w:lvl>
    <w:lvl w:ilvl="7" w:tplc="416AE87C">
      <w:start w:val="1"/>
      <w:numFmt w:val="bullet"/>
      <w:lvlText w:val="o"/>
      <w:lvlJc w:val="left"/>
      <w:pPr>
        <w:ind w:left="5760" w:hanging="360"/>
      </w:pPr>
      <w:rPr>
        <w:rFonts w:ascii="Courier New" w:hAnsi="Courier New" w:hint="default"/>
      </w:rPr>
    </w:lvl>
    <w:lvl w:ilvl="8" w:tplc="8BE66382">
      <w:start w:val="1"/>
      <w:numFmt w:val="bullet"/>
      <w:lvlText w:val=""/>
      <w:lvlJc w:val="left"/>
      <w:pPr>
        <w:ind w:left="6480" w:hanging="360"/>
      </w:pPr>
      <w:rPr>
        <w:rFonts w:ascii="Wingdings" w:hAnsi="Wingdings" w:hint="default"/>
      </w:rPr>
    </w:lvl>
  </w:abstractNum>
  <w:num w:numId="1" w16cid:durableId="1285578200">
    <w:abstractNumId w:val="4"/>
  </w:num>
  <w:num w:numId="2" w16cid:durableId="986544835">
    <w:abstractNumId w:val="0"/>
  </w:num>
  <w:num w:numId="3" w16cid:durableId="852112267">
    <w:abstractNumId w:val="5"/>
  </w:num>
  <w:num w:numId="4" w16cid:durableId="1538467083">
    <w:abstractNumId w:val="1"/>
  </w:num>
  <w:num w:numId="5" w16cid:durableId="333386685">
    <w:abstractNumId w:val="2"/>
  </w:num>
  <w:num w:numId="6" w16cid:durableId="1977567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76"/>
    <w:rsid w:val="00021DCA"/>
    <w:rsid w:val="000A4A52"/>
    <w:rsid w:val="00188DCD"/>
    <w:rsid w:val="00224FE1"/>
    <w:rsid w:val="0035349C"/>
    <w:rsid w:val="003C40EA"/>
    <w:rsid w:val="00506A85"/>
    <w:rsid w:val="005D1156"/>
    <w:rsid w:val="00600D81"/>
    <w:rsid w:val="006B5A7F"/>
    <w:rsid w:val="00731570"/>
    <w:rsid w:val="007B2F65"/>
    <w:rsid w:val="007D1D76"/>
    <w:rsid w:val="007E4C2E"/>
    <w:rsid w:val="00A56E42"/>
    <w:rsid w:val="00AC3ADB"/>
    <w:rsid w:val="00BE52A8"/>
    <w:rsid w:val="00CC632B"/>
    <w:rsid w:val="00DB5B22"/>
    <w:rsid w:val="00E46EEF"/>
    <w:rsid w:val="00E81C08"/>
    <w:rsid w:val="00EA77F3"/>
    <w:rsid w:val="03388A27"/>
    <w:rsid w:val="040F7CC2"/>
    <w:rsid w:val="05806D5B"/>
    <w:rsid w:val="0590E923"/>
    <w:rsid w:val="06D37D8F"/>
    <w:rsid w:val="0790C1E3"/>
    <w:rsid w:val="089EE5C0"/>
    <w:rsid w:val="093E1D15"/>
    <w:rsid w:val="09680911"/>
    <w:rsid w:val="0B785D99"/>
    <w:rsid w:val="0E0FACAC"/>
    <w:rsid w:val="113311D1"/>
    <w:rsid w:val="11E79F1D"/>
    <w:rsid w:val="133F075B"/>
    <w:rsid w:val="17901BB9"/>
    <w:rsid w:val="1BF497D2"/>
    <w:rsid w:val="1E37A5EE"/>
    <w:rsid w:val="1FA43D13"/>
    <w:rsid w:val="1FDD39E6"/>
    <w:rsid w:val="20C808F5"/>
    <w:rsid w:val="212364BF"/>
    <w:rsid w:val="2497957D"/>
    <w:rsid w:val="28C2F219"/>
    <w:rsid w:val="28D18E47"/>
    <w:rsid w:val="2B617F3E"/>
    <w:rsid w:val="2B80CDBE"/>
    <w:rsid w:val="30AAA378"/>
    <w:rsid w:val="32DD4670"/>
    <w:rsid w:val="332EEF47"/>
    <w:rsid w:val="33715312"/>
    <w:rsid w:val="343AE8B7"/>
    <w:rsid w:val="3564EC3E"/>
    <w:rsid w:val="394C87F4"/>
    <w:rsid w:val="3A4B2487"/>
    <w:rsid w:val="3D727D74"/>
    <w:rsid w:val="4904E4CD"/>
    <w:rsid w:val="49373927"/>
    <w:rsid w:val="4DB1BF99"/>
    <w:rsid w:val="4ECDBE12"/>
    <w:rsid w:val="50131094"/>
    <w:rsid w:val="50AC87D8"/>
    <w:rsid w:val="52FBF315"/>
    <w:rsid w:val="52FEB5F8"/>
    <w:rsid w:val="54111E0F"/>
    <w:rsid w:val="55F74A41"/>
    <w:rsid w:val="56449E97"/>
    <w:rsid w:val="56CB326D"/>
    <w:rsid w:val="5B472D11"/>
    <w:rsid w:val="5C8A8D59"/>
    <w:rsid w:val="5E14D9D2"/>
    <w:rsid w:val="5ED901D0"/>
    <w:rsid w:val="5F80719E"/>
    <w:rsid w:val="61A137AF"/>
    <w:rsid w:val="62EB29CF"/>
    <w:rsid w:val="66155B91"/>
    <w:rsid w:val="662DBB88"/>
    <w:rsid w:val="6689DFB8"/>
    <w:rsid w:val="68EDEE3D"/>
    <w:rsid w:val="69F41B7A"/>
    <w:rsid w:val="6A17A293"/>
    <w:rsid w:val="6CDFF8DF"/>
    <w:rsid w:val="6CF9213C"/>
    <w:rsid w:val="6D2674A9"/>
    <w:rsid w:val="6F201929"/>
    <w:rsid w:val="6F897FA0"/>
    <w:rsid w:val="6FC280B6"/>
    <w:rsid w:val="701799A1"/>
    <w:rsid w:val="7030C1FE"/>
    <w:rsid w:val="7193132D"/>
    <w:rsid w:val="728CA594"/>
    <w:rsid w:val="7324C4E6"/>
    <w:rsid w:val="734F3A63"/>
    <w:rsid w:val="753A1FCC"/>
    <w:rsid w:val="77656732"/>
    <w:rsid w:val="782A990C"/>
    <w:rsid w:val="7925C008"/>
    <w:rsid w:val="7949F7C0"/>
    <w:rsid w:val="7FF6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9BDA"/>
  <w15:chartTrackingRefBased/>
  <w15:docId w15:val="{4FBF90D0-514F-485B-A797-38B67E02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D81"/>
    <w:rPr>
      <w:color w:val="0000FF"/>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31570"/>
    <w:pPr>
      <w:ind w:left="720"/>
      <w:contextualSpacing/>
    </w:pPr>
  </w:style>
  <w:style w:type="character" w:styleId="Emphasis">
    <w:name w:val="Emphasis"/>
    <w:basedOn w:val="DefaultParagraphFont"/>
    <w:uiPriority w:val="20"/>
    <w:qFormat/>
    <w:rsid w:val="003C40EA"/>
    <w:rPr>
      <w:i/>
      <w:iCs/>
    </w:rPr>
  </w:style>
  <w:style w:type="character" w:customStyle="1" w:styleId="normaltextrun">
    <w:name w:val="normaltextrun"/>
    <w:basedOn w:val="DefaultParagraphFont"/>
    <w:uiPriority w:val="1"/>
    <w:rsid w:val="61A137AF"/>
  </w:style>
  <w:style w:type="character" w:customStyle="1" w:styleId="eop">
    <w:name w:val="eop"/>
    <w:basedOn w:val="DefaultParagraphFont"/>
    <w:uiPriority w:val="1"/>
    <w:rsid w:val="61A137A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7E4C2E"/>
  </w:style>
  <w:style w:type="character" w:styleId="SubtleEmphasis">
    <w:name w:val="Subtle Emphasis"/>
    <w:basedOn w:val="DefaultParagraphFont"/>
    <w:uiPriority w:val="19"/>
    <w:qFormat/>
    <w:rsid w:val="007E4C2E"/>
    <w:rPr>
      <w:i/>
      <w:iCs/>
      <w:color w:val="404040" w:themeColor="text1" w:themeTint="BF"/>
    </w:rPr>
  </w:style>
  <w:style w:type="paragraph" w:styleId="NormalWeb">
    <w:name w:val="Normal (Web)"/>
    <w:basedOn w:val="Normal"/>
    <w:uiPriority w:val="99"/>
    <w:semiHidden/>
    <w:unhideWhenUsed/>
    <w:rsid w:val="00DB5B2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476648">
      <w:bodyDiv w:val="1"/>
      <w:marLeft w:val="0"/>
      <w:marRight w:val="0"/>
      <w:marTop w:val="0"/>
      <w:marBottom w:val="0"/>
      <w:divBdr>
        <w:top w:val="none" w:sz="0" w:space="0" w:color="auto"/>
        <w:left w:val="none" w:sz="0" w:space="0" w:color="auto"/>
        <w:bottom w:val="none" w:sz="0" w:space="0" w:color="auto"/>
        <w:right w:val="none" w:sz="0" w:space="0" w:color="auto"/>
      </w:divBdr>
    </w:div>
    <w:div w:id="1368719998">
      <w:bodyDiv w:val="1"/>
      <w:marLeft w:val="0"/>
      <w:marRight w:val="0"/>
      <w:marTop w:val="0"/>
      <w:marBottom w:val="0"/>
      <w:divBdr>
        <w:top w:val="none" w:sz="0" w:space="0" w:color="auto"/>
        <w:left w:val="none" w:sz="0" w:space="0" w:color="auto"/>
        <w:bottom w:val="none" w:sz="0" w:space="0" w:color="auto"/>
        <w:right w:val="none" w:sz="0" w:space="0" w:color="auto"/>
      </w:divBdr>
    </w:div>
    <w:div w:id="1691223534">
      <w:bodyDiv w:val="1"/>
      <w:marLeft w:val="0"/>
      <w:marRight w:val="0"/>
      <w:marTop w:val="0"/>
      <w:marBottom w:val="0"/>
      <w:divBdr>
        <w:top w:val="none" w:sz="0" w:space="0" w:color="auto"/>
        <w:left w:val="none" w:sz="0" w:space="0" w:color="auto"/>
        <w:bottom w:val="none" w:sz="0" w:space="0" w:color="auto"/>
        <w:right w:val="none" w:sz="0" w:space="0" w:color="auto"/>
      </w:divBdr>
    </w:div>
    <w:div w:id="178418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mistonacademiestrust-my.sharepoint.com/:f:/r/personal/dickinsond_omacademy_co_uk/Documents/Daniel/WJEC%20Sport/KO/Unit%202?csf=1&amp;web=1&amp;e=KxGAF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rmistonacademiestrust-my.sharepoint.com/:f:/r/personal/dickinsond_omacademy_co_uk/Documents/Daniel/WJEC%20Sport/KO/Unit%202?csf=1&amp;web=1&amp;e=KxGA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SharedWithUsers xmlns="4276e521-d8f5-44a8-8722-75164a36e364">
      <UserInfo>
        <DisplayName>T Ramage</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066E6-724C-447E-83F5-33B2AE8CE559}">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http://purl.org/dc/dcmitype/"/>
    <ds:schemaRef ds:uri="http://www.w3.org/XML/1998/namespace"/>
    <ds:schemaRef ds:uri="http://schemas.openxmlformats.org/package/2006/metadata/core-properties"/>
    <ds:schemaRef ds:uri="4276e521-d8f5-44a8-8722-75164a36e364"/>
    <ds:schemaRef ds:uri="b6daa2f3-06b5-47f8-a85d-067055f32ca7"/>
  </ds:schemaRefs>
</ds:datastoreItem>
</file>

<file path=customXml/itemProps2.xml><?xml version="1.0" encoding="utf-8"?>
<ds:datastoreItem xmlns:ds="http://schemas.openxmlformats.org/officeDocument/2006/customXml" ds:itemID="{C6C062F2-C4AF-4526-9B22-1E5BC772AA33}">
  <ds:schemaRefs>
    <ds:schemaRef ds:uri="http://schemas.microsoft.com/sharepoint/v3/contenttype/forms"/>
  </ds:schemaRefs>
</ds:datastoreItem>
</file>

<file path=customXml/itemProps3.xml><?xml version="1.0" encoding="utf-8"?>
<ds:datastoreItem xmlns:ds="http://schemas.openxmlformats.org/officeDocument/2006/customXml" ds:itemID="{36E0E42D-1FF0-463D-AEDE-E1452A067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OMA</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Shanks</dc:creator>
  <cp:keywords/>
  <dc:description/>
  <cp:lastModifiedBy>Lisa Stow</cp:lastModifiedBy>
  <cp:revision>2</cp:revision>
  <dcterms:created xsi:type="dcterms:W3CDTF">2024-10-02T11:05:00Z</dcterms:created>
  <dcterms:modified xsi:type="dcterms:W3CDTF">2024-10-02T11:05:00Z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4200</vt:r8>
  </property>
  <property fmtid="{D5CDD505-2E9C-101B-9397-08002B2CF9AE}" pid="5" name="xd_Signature">
    <vt:bool>false</vt:bool>
  </property>
  <property fmtid="{D5CDD505-2E9C-101B-9397-08002B2CF9AE}" pid="6" name="SharedWithUsers">
    <vt:lpwstr>12;#T Ramage</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