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w:rsidR="005F27CD" w14:paraId="743B125E" w14:textId="77777777" w:rsidTr="00CF42E3">
        <w:tc>
          <w:tcPr>
            <w:tcW w:w="10207" w:type="dxa"/>
            <w:gridSpan w:val="4"/>
          </w:tcPr>
          <w:p w14:paraId="710F54F4" w14:textId="195A8B4B" w:rsidR="005F27CD" w:rsidRDefault="005F27CD" w:rsidP="00FE2EE9">
            <w:r>
              <w:t xml:space="preserve">Subject: </w:t>
            </w:r>
            <w:r w:rsidR="00FE2EE9">
              <w:t>English</w:t>
            </w:r>
            <w:r w:rsidR="000E7884">
              <w:t xml:space="preserve"> Year 10</w:t>
            </w:r>
            <w:r>
              <w:t xml:space="preserve"> Curriculum Map 202</w:t>
            </w:r>
            <w:r w:rsidR="00C45F5F">
              <w:t>3</w:t>
            </w:r>
            <w:r>
              <w:t>-202</w:t>
            </w:r>
            <w:r w:rsidR="00C45F5F">
              <w:t>4</w:t>
            </w:r>
          </w:p>
        </w:tc>
      </w:tr>
      <w:tr w:rsidR="005F27CD" w14:paraId="198C4001" w14:textId="77777777" w:rsidTr="00342881">
        <w:tc>
          <w:tcPr>
            <w:tcW w:w="852" w:type="dxa"/>
          </w:tcPr>
          <w:p w14:paraId="193C9890" w14:textId="77777777" w:rsidR="005F27CD" w:rsidRDefault="005F27CD">
            <w:r>
              <w:t>Terms</w:t>
            </w:r>
          </w:p>
        </w:tc>
        <w:tc>
          <w:tcPr>
            <w:tcW w:w="5103" w:type="dxa"/>
          </w:tcPr>
          <w:p w14:paraId="44B57BE4" w14:textId="77777777" w:rsidR="005F27CD" w:rsidRDefault="005F27CD">
            <w:r w:rsidRPr="00342881">
              <w:rPr>
                <w:b/>
              </w:rPr>
              <w:t>Topics covered</w:t>
            </w:r>
            <w:r w:rsidR="000347BD">
              <w:t xml:space="preserve"> and </w:t>
            </w:r>
            <w:r w:rsidR="000347BD" w:rsidRPr="00342881">
              <w:rPr>
                <w:b/>
                <w:color w:val="0070C0"/>
              </w:rPr>
              <w:t>core knowledge and skills</w:t>
            </w:r>
          </w:p>
        </w:tc>
        <w:tc>
          <w:tcPr>
            <w:tcW w:w="2121" w:type="dxa"/>
          </w:tcPr>
          <w:p w14:paraId="015EC0C9" w14:textId="77777777" w:rsidR="005F27CD" w:rsidRDefault="005F27CD">
            <w:r>
              <w:t>Links to careers</w:t>
            </w:r>
          </w:p>
        </w:tc>
        <w:tc>
          <w:tcPr>
            <w:tcW w:w="2131" w:type="dxa"/>
          </w:tcPr>
          <w:p w14:paraId="2B16822A" w14:textId="77777777" w:rsidR="005F27CD" w:rsidRPr="004C552B" w:rsidRDefault="00CF42E3" w:rsidP="00CF42E3">
            <w:pPr>
              <w:rPr>
                <w:sz w:val="18"/>
                <w:szCs w:val="18"/>
              </w:rPr>
            </w:pPr>
            <w:r w:rsidRPr="004C552B">
              <w:rPr>
                <w:sz w:val="18"/>
                <w:szCs w:val="18"/>
              </w:rPr>
              <w:t>Link</w:t>
            </w:r>
            <w:r w:rsidR="00044BA4" w:rsidRPr="004C552B">
              <w:rPr>
                <w:sz w:val="18"/>
                <w:szCs w:val="18"/>
              </w:rPr>
              <w:t>s</w:t>
            </w:r>
            <w:r w:rsidRPr="004C552B">
              <w:rPr>
                <w:sz w:val="18"/>
                <w:szCs w:val="18"/>
              </w:rPr>
              <w:t xml:space="preserve"> to the Knowledge organiser</w:t>
            </w:r>
            <w:r w:rsidR="00044BA4" w:rsidRPr="004C552B">
              <w:rPr>
                <w:sz w:val="18"/>
                <w:szCs w:val="18"/>
              </w:rPr>
              <w:t xml:space="preserve"> and other additional resources</w:t>
            </w:r>
          </w:p>
        </w:tc>
      </w:tr>
      <w:tr w:rsidR="00C45F5F" w14:paraId="615A1BA6" w14:textId="77777777" w:rsidTr="00342881">
        <w:tc>
          <w:tcPr>
            <w:tcW w:w="852" w:type="dxa"/>
          </w:tcPr>
          <w:p w14:paraId="348034ED" w14:textId="7BEC1325" w:rsidR="00C45F5F" w:rsidRPr="00AC535B" w:rsidRDefault="006E1566" w:rsidP="00C45F5F">
            <w:pPr>
              <w:rPr>
                <w:color w:val="4472C4" w:themeColor="accent5"/>
              </w:rPr>
            </w:pPr>
            <w:r>
              <w:t>HT1, 3</w:t>
            </w:r>
            <w:r w:rsidR="00C45F5F">
              <w:t xml:space="preserve"> and 6 </w:t>
            </w:r>
            <w:r w:rsidR="00C45F5F" w:rsidRPr="00C45F5F">
              <w:rPr>
                <w:sz w:val="18"/>
              </w:rPr>
              <w:t>(three clusters)</w:t>
            </w:r>
          </w:p>
        </w:tc>
        <w:tc>
          <w:tcPr>
            <w:tcW w:w="5103" w:type="dxa"/>
          </w:tcPr>
          <w:p w14:paraId="4A3D715C" w14:textId="77777777" w:rsidR="00C45F5F" w:rsidRPr="00E8305A" w:rsidRDefault="00C45F5F" w:rsidP="00C45F5F">
            <w:pPr>
              <w:rPr>
                <w:b/>
                <w:i/>
                <w:lang w:val="en-US"/>
              </w:rPr>
            </w:pPr>
            <w:r>
              <w:rPr>
                <w:b/>
                <w:lang w:val="en-US"/>
              </w:rPr>
              <w:t xml:space="preserve">Poetry: </w:t>
            </w:r>
            <w:r>
              <w:rPr>
                <w:b/>
                <w:i/>
                <w:lang w:val="en-US"/>
              </w:rPr>
              <w:t>Power and Conflict</w:t>
            </w:r>
          </w:p>
          <w:p w14:paraId="3232C2B2" w14:textId="77777777" w:rsidR="00C45F5F" w:rsidRDefault="00C45F5F" w:rsidP="00C45F5F"/>
          <w:p w14:paraId="6063EC32" w14:textId="77777777" w:rsidR="00C45F5F" w:rsidRPr="00AC535B" w:rsidRDefault="00C45F5F" w:rsidP="00C45F5F">
            <w:pPr>
              <w:rPr>
                <w:rFonts w:cstheme="minorHAnsi"/>
                <w:b/>
                <w:color w:val="4472C4" w:themeColor="accent5"/>
              </w:rPr>
            </w:pPr>
            <w:r w:rsidRPr="00AC535B">
              <w:rPr>
                <w:rFonts w:cstheme="minorHAnsi"/>
                <w:b/>
                <w:color w:val="4472C4" w:themeColor="accent5"/>
              </w:rPr>
              <w:t>Students will know:</w:t>
            </w:r>
          </w:p>
          <w:p w14:paraId="74692994" w14:textId="77777777" w:rsidR="00C45F5F" w:rsidRPr="00E8305A" w:rsidRDefault="00C45F5F" w:rsidP="00C45F5F">
            <w:pPr>
              <w:pStyle w:val="ListParagraph"/>
              <w:numPr>
                <w:ilvl w:val="0"/>
                <w:numId w:val="12"/>
              </w:numPr>
              <w:rPr>
                <w:rFonts w:ascii="Calibri" w:hAnsi="Calibri" w:cs="Calibri"/>
                <w:color w:val="4472C4" w:themeColor="accent5"/>
              </w:rPr>
            </w:pPr>
            <w:r w:rsidRPr="00E8305A">
              <w:rPr>
                <w:rFonts w:ascii="Calibri" w:hAnsi="Calibri" w:cs="Calibri"/>
                <w:color w:val="4472C4" w:themeColor="accent5"/>
              </w:rPr>
              <w:t>The poets’ ideas and the methods they use to convey them (including relevant textual details) in each poem from the cluster:</w:t>
            </w:r>
          </w:p>
          <w:p w14:paraId="016D16CB" w14:textId="77777777" w:rsidR="00C45F5F" w:rsidRPr="00E8305A" w:rsidRDefault="00C45F5F" w:rsidP="00C45F5F">
            <w:pPr>
              <w:ind w:left="360"/>
              <w:rPr>
                <w:rFonts w:cstheme="minorHAnsi"/>
                <w:b/>
                <w:i/>
                <w:color w:val="4472C4" w:themeColor="accent5"/>
              </w:rPr>
            </w:pPr>
            <w:r w:rsidRPr="00E8305A">
              <w:rPr>
                <w:rFonts w:ascii="Calibri" w:hAnsi="Calibri" w:cs="Calibri"/>
                <w:i/>
                <w:color w:val="4472C4" w:themeColor="accent5"/>
              </w:rPr>
              <w:t xml:space="preserve">Remains, War Photographer, Bayonet Charge, Exposure, The Charge of the Light Brigade, Poppies, The Emigrée, Kamikaze, Checking Out Me History, London, My Last Duchess, Ozymandias, Tissue, Extract from The Prelude, </w:t>
            </w:r>
            <w:r w:rsidRPr="00E8305A">
              <w:rPr>
                <w:rFonts w:ascii="Calibri" w:hAnsi="Calibri" w:cs="Calibri"/>
                <w:color w:val="4472C4" w:themeColor="accent5"/>
              </w:rPr>
              <w:t>and</w:t>
            </w:r>
            <w:r w:rsidRPr="00E8305A">
              <w:rPr>
                <w:rFonts w:ascii="Calibri" w:hAnsi="Calibri" w:cs="Calibri"/>
                <w:i/>
                <w:color w:val="4472C4" w:themeColor="accent5"/>
              </w:rPr>
              <w:t xml:space="preserve"> Storm on the Island.</w:t>
            </w:r>
          </w:p>
          <w:p w14:paraId="51101F52" w14:textId="77777777" w:rsidR="00C45F5F" w:rsidRPr="00AC535B" w:rsidRDefault="00C45F5F" w:rsidP="00C45F5F">
            <w:pPr>
              <w:rPr>
                <w:rFonts w:cstheme="minorHAnsi"/>
                <w:b/>
                <w:color w:val="4472C4" w:themeColor="accent5"/>
              </w:rPr>
            </w:pPr>
          </w:p>
          <w:p w14:paraId="728E61C2" w14:textId="77777777" w:rsidR="00C45F5F" w:rsidRPr="00AC535B" w:rsidRDefault="00C45F5F" w:rsidP="00C45F5F">
            <w:pPr>
              <w:rPr>
                <w:rFonts w:cstheme="minorHAnsi"/>
                <w:b/>
                <w:color w:val="4472C4" w:themeColor="accent5"/>
              </w:rPr>
            </w:pPr>
            <w:r w:rsidRPr="00AC535B">
              <w:rPr>
                <w:rFonts w:cstheme="minorHAnsi"/>
                <w:b/>
                <w:color w:val="4472C4" w:themeColor="accent5"/>
              </w:rPr>
              <w:t>Students will know and be able to apply these words:</w:t>
            </w:r>
          </w:p>
          <w:p w14:paraId="5B493407"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desensitised</w:t>
            </w:r>
          </w:p>
          <w:p w14:paraId="225DE7C2"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duty</w:t>
            </w:r>
          </w:p>
          <w:p w14:paraId="0790B095"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free verse</w:t>
            </w:r>
          </w:p>
          <w:p w14:paraId="54D2F2F5"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hubris</w:t>
            </w:r>
          </w:p>
          <w:p w14:paraId="3BBF8F00"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inescapable</w:t>
            </w:r>
          </w:p>
          <w:p w14:paraId="3EDDBF5A"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internal conflict</w:t>
            </w:r>
          </w:p>
          <w:p w14:paraId="5C02BD0E"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juxtaposition</w:t>
            </w:r>
          </w:p>
          <w:p w14:paraId="701BA85C"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monologue</w:t>
            </w:r>
          </w:p>
          <w:p w14:paraId="7016CF4C"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patriotic</w:t>
            </w:r>
          </w:p>
          <w:p w14:paraId="361B9CCF"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stanza</w:t>
            </w:r>
          </w:p>
          <w:p w14:paraId="5C5B70F6" w14:textId="77777777" w:rsidR="00C45F5F" w:rsidRDefault="00C45F5F" w:rsidP="00C45F5F">
            <w:pPr>
              <w:numPr>
                <w:ilvl w:val="0"/>
                <w:numId w:val="12"/>
              </w:numPr>
              <w:rPr>
                <w:rFonts w:cstheme="minorHAnsi"/>
                <w:color w:val="4472C4" w:themeColor="accent5"/>
              </w:rPr>
            </w:pPr>
            <w:r w:rsidRPr="00E8305A">
              <w:rPr>
                <w:rFonts w:cstheme="minorHAnsi"/>
                <w:color w:val="4472C4" w:themeColor="accent5"/>
              </w:rPr>
              <w:t xml:space="preserve">transient </w:t>
            </w:r>
          </w:p>
          <w:p w14:paraId="3B097D50" w14:textId="77777777" w:rsidR="00C45F5F" w:rsidRPr="00AC535B" w:rsidRDefault="00C45F5F" w:rsidP="00C45F5F">
            <w:pPr>
              <w:rPr>
                <w:rFonts w:cstheme="minorHAnsi"/>
                <w:color w:val="4472C4" w:themeColor="accent5"/>
              </w:rPr>
            </w:pPr>
          </w:p>
          <w:p w14:paraId="761927C6" w14:textId="77777777" w:rsidR="00C45F5F" w:rsidRPr="00AC535B" w:rsidRDefault="00C45F5F" w:rsidP="00C45F5F">
            <w:pPr>
              <w:rPr>
                <w:rFonts w:cstheme="minorHAnsi"/>
                <w:b/>
                <w:color w:val="4472C4" w:themeColor="accent5"/>
                <w:szCs w:val="20"/>
              </w:rPr>
            </w:pPr>
            <w:r w:rsidRPr="00AC535B">
              <w:rPr>
                <w:rFonts w:cstheme="minorHAnsi"/>
                <w:b/>
                <w:color w:val="4472C4" w:themeColor="accent5"/>
                <w:szCs w:val="20"/>
              </w:rPr>
              <w:t>Students will be able to apply the following reading skills:</w:t>
            </w:r>
          </w:p>
          <w:p w14:paraId="3E17BC3C"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Introduce textual details (including quotations and references) to support their ideas. [AO1]</w:t>
            </w:r>
          </w:p>
          <w:p w14:paraId="2F9D1374"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Analyse writers’ uses of language and its effects (e.g. word choices, metaphor, command). [AO2]</w:t>
            </w:r>
          </w:p>
          <w:p w14:paraId="380011D2"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Analyse the writer’s use of poetic features and their effects (e.g. free verse, sonnet, caesura, enjambment, monologue). [AO2]</w:t>
            </w:r>
          </w:p>
          <w:p w14:paraId="75B88678"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Analyse the writer’s use of structural features and their effects (e.g. juxtaposition). [AO2]</w:t>
            </w:r>
          </w:p>
          <w:p w14:paraId="430B99FC"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Evaluate the text critically, supported with textual references. [AO1]</w:t>
            </w:r>
          </w:p>
          <w:p w14:paraId="2F1F4412"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Link poets’ choices to their intentions when analysing. [AO3]</w:t>
            </w:r>
          </w:p>
          <w:p w14:paraId="5D83331D"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Create a comparative thesis in response to a task. [AO1]</w:t>
            </w:r>
          </w:p>
          <w:p w14:paraId="0D4CD1CE" w14:textId="77777777" w:rsidR="00C45F5F" w:rsidRDefault="00C45F5F" w:rsidP="00C45F5F">
            <w:pPr>
              <w:numPr>
                <w:ilvl w:val="0"/>
                <w:numId w:val="12"/>
              </w:numPr>
              <w:rPr>
                <w:rFonts w:cstheme="minorHAnsi"/>
                <w:color w:val="4472C4" w:themeColor="accent5"/>
                <w:szCs w:val="20"/>
              </w:rPr>
            </w:pPr>
            <w:r w:rsidRPr="00E8305A">
              <w:rPr>
                <w:rFonts w:cstheme="minorHAnsi"/>
                <w:color w:val="4472C4" w:themeColor="accent5"/>
                <w:szCs w:val="20"/>
              </w:rPr>
              <w:t>Support a thesis with a structured response. [AO1]</w:t>
            </w:r>
          </w:p>
          <w:p w14:paraId="57197F63" w14:textId="77777777" w:rsidR="00C45F5F" w:rsidRDefault="00C45F5F" w:rsidP="00C45F5F">
            <w:pPr>
              <w:rPr>
                <w:rFonts w:cstheme="minorHAnsi"/>
                <w:color w:val="4472C4" w:themeColor="accent5"/>
                <w:szCs w:val="20"/>
              </w:rPr>
            </w:pPr>
          </w:p>
          <w:p w14:paraId="033D77C5" w14:textId="147E3D79" w:rsidR="00C45F5F" w:rsidRPr="00C45F5F" w:rsidRDefault="00C45F5F" w:rsidP="00C45F5F">
            <w:pPr>
              <w:rPr>
                <w:rFonts w:cstheme="minorHAnsi"/>
                <w:b/>
                <w:color w:val="4472C4" w:themeColor="accent5"/>
                <w:szCs w:val="20"/>
              </w:rPr>
            </w:pPr>
            <w:r>
              <w:rPr>
                <w:rFonts w:cstheme="minorHAnsi"/>
                <w:b/>
                <w:color w:val="4472C4" w:themeColor="accent5"/>
                <w:szCs w:val="20"/>
              </w:rPr>
              <w:t xml:space="preserve">Students also learn to read for understanding, analyse unseen sources, and write creative and </w:t>
            </w:r>
            <w:r>
              <w:rPr>
                <w:rFonts w:cstheme="minorHAnsi"/>
                <w:b/>
                <w:color w:val="4472C4" w:themeColor="accent5"/>
                <w:szCs w:val="20"/>
              </w:rPr>
              <w:lastRenderedPageBreak/>
              <w:t>argumentative pieces of writing in English Language lessons.</w:t>
            </w:r>
          </w:p>
        </w:tc>
        <w:tc>
          <w:tcPr>
            <w:tcW w:w="2121" w:type="dxa"/>
          </w:tcPr>
          <w:p w14:paraId="147E81DC" w14:textId="77777777" w:rsidR="00C45F5F" w:rsidRDefault="00C45F5F" w:rsidP="00C45F5F">
            <w:hyperlink r:id="rId8" w:history="1">
              <w:r>
                <w:rPr>
                  <w:rStyle w:val="Hyperlink"/>
                </w:rPr>
                <w:t>Why Bother: Characters</w:t>
              </w:r>
            </w:hyperlink>
          </w:p>
          <w:p w14:paraId="5448870C" w14:textId="77777777" w:rsidR="00C45F5F" w:rsidRDefault="00C45F5F" w:rsidP="00C45F5F"/>
          <w:p w14:paraId="7D71C50D" w14:textId="77777777" w:rsidR="00C45F5F" w:rsidRDefault="00C45F5F" w:rsidP="00C45F5F">
            <w:hyperlink r:id="rId9" w:history="1">
              <w:r>
                <w:rPr>
                  <w:rStyle w:val="Hyperlink"/>
                </w:rPr>
                <w:t>Why Bother: Sentences</w:t>
              </w:r>
            </w:hyperlink>
          </w:p>
          <w:p w14:paraId="10A180EE" w14:textId="77777777" w:rsidR="00C45F5F" w:rsidRDefault="00C45F5F" w:rsidP="00C45F5F"/>
          <w:p w14:paraId="1EDBF205" w14:textId="77777777" w:rsidR="00C45F5F" w:rsidRDefault="00C45F5F" w:rsidP="00C45F5F">
            <w:hyperlink r:id="rId10" w:history="1">
              <w:r>
                <w:rPr>
                  <w:rStyle w:val="Hyperlink"/>
                </w:rPr>
                <w:t>Why Bother: Speaking</w:t>
              </w:r>
            </w:hyperlink>
          </w:p>
          <w:p w14:paraId="76E06F32" w14:textId="77777777" w:rsidR="00C45F5F" w:rsidRDefault="00C45F5F" w:rsidP="00C45F5F"/>
          <w:p w14:paraId="1B16D903" w14:textId="77777777" w:rsidR="00C45F5F" w:rsidRDefault="00C45F5F" w:rsidP="00C45F5F">
            <w:hyperlink r:id="rId11" w:history="1">
              <w:r>
                <w:rPr>
                  <w:rStyle w:val="Hyperlink"/>
                </w:rPr>
                <w:t>Why Bother: Vocabulary</w:t>
              </w:r>
            </w:hyperlink>
          </w:p>
          <w:p w14:paraId="569007B4" w14:textId="77777777" w:rsidR="00C45F5F" w:rsidRDefault="00C45F5F" w:rsidP="00C45F5F"/>
          <w:p w14:paraId="6E846665" w14:textId="77777777" w:rsidR="00C45F5F" w:rsidRDefault="00C45F5F" w:rsidP="00C45F5F">
            <w:hyperlink r:id="rId12" w:history="1">
              <w:r>
                <w:rPr>
                  <w:rStyle w:val="Hyperlink"/>
                </w:rPr>
                <w:t>Why Bother: Grammar</w:t>
              </w:r>
            </w:hyperlink>
          </w:p>
          <w:p w14:paraId="68592102" w14:textId="77777777" w:rsidR="00C45F5F" w:rsidRDefault="00C45F5F" w:rsidP="00C45F5F"/>
          <w:p w14:paraId="3E542E5B" w14:textId="77777777" w:rsidR="00C45F5F" w:rsidRDefault="00C45F5F" w:rsidP="00C45F5F">
            <w:pPr>
              <w:rPr>
                <w:rStyle w:val="Hyperlink"/>
              </w:rPr>
            </w:pPr>
            <w:hyperlink r:id="rId13" w:history="1">
              <w:r>
                <w:rPr>
                  <w:rStyle w:val="Hyperlink"/>
                </w:rPr>
                <w:t>Why Bother: Writing to Analyse</w:t>
              </w:r>
            </w:hyperlink>
          </w:p>
          <w:p w14:paraId="3E8330BA" w14:textId="77777777" w:rsidR="00C45F5F" w:rsidRDefault="00C45F5F" w:rsidP="00C45F5F"/>
          <w:p w14:paraId="49F116FA" w14:textId="77777777" w:rsidR="00C45F5F" w:rsidRDefault="00C45F5F" w:rsidP="00C45F5F">
            <w:hyperlink r:id="rId14" w:history="1">
              <w:r>
                <w:rPr>
                  <w:rStyle w:val="Hyperlink"/>
                </w:rPr>
                <w:t>Why Bother: Atmosphere and Setting</w:t>
              </w:r>
            </w:hyperlink>
          </w:p>
          <w:p w14:paraId="410B52A1" w14:textId="77777777" w:rsidR="00C45F5F" w:rsidRDefault="00C45F5F" w:rsidP="00C45F5F"/>
          <w:p w14:paraId="6A6DD436" w14:textId="77777777" w:rsidR="00C45F5F" w:rsidRDefault="00C45F5F" w:rsidP="00C45F5F">
            <w:hyperlink r:id="rId15" w:history="1">
              <w:r>
                <w:rPr>
                  <w:rStyle w:val="Hyperlink"/>
                </w:rPr>
                <w:t>Why Bother: Dialect and Slang</w:t>
              </w:r>
            </w:hyperlink>
          </w:p>
          <w:p w14:paraId="127300C6" w14:textId="77777777" w:rsidR="00C45F5F" w:rsidRDefault="00C45F5F" w:rsidP="00C45F5F"/>
          <w:p w14:paraId="60F167A5" w14:textId="77777777" w:rsidR="00C45F5F" w:rsidRDefault="00C45F5F" w:rsidP="00C45F5F">
            <w:hyperlink r:id="rId16" w:history="1">
              <w:r>
                <w:rPr>
                  <w:rStyle w:val="Hyperlink"/>
                </w:rPr>
                <w:t>Why Bother: Preparing and Drafting</w:t>
              </w:r>
            </w:hyperlink>
          </w:p>
          <w:p w14:paraId="28221C3B" w14:textId="77777777" w:rsidR="00C45F5F" w:rsidRDefault="00C45F5F" w:rsidP="00C45F5F"/>
          <w:p w14:paraId="3FA1BD81" w14:textId="77777777" w:rsidR="00C45F5F" w:rsidRDefault="00C45F5F" w:rsidP="00C45F5F">
            <w:hyperlink r:id="rId17" w:history="1">
              <w:r>
                <w:rPr>
                  <w:rStyle w:val="Hyperlink"/>
                </w:rPr>
                <w:t>Why Bother: Punctuation</w:t>
              </w:r>
            </w:hyperlink>
          </w:p>
          <w:p w14:paraId="3AEFCEF0" w14:textId="77777777" w:rsidR="00C45F5F" w:rsidRDefault="00C45F5F" w:rsidP="00C45F5F"/>
          <w:p w14:paraId="1CE29532" w14:textId="77777777" w:rsidR="00C45F5F" w:rsidRDefault="00C45F5F" w:rsidP="00C45F5F">
            <w:hyperlink r:id="rId18" w:history="1">
              <w:r>
                <w:rPr>
                  <w:rStyle w:val="Hyperlink"/>
                </w:rPr>
                <w:t>Why Bother: Spelling</w:t>
              </w:r>
            </w:hyperlink>
          </w:p>
          <w:p w14:paraId="3B8267FF" w14:textId="77777777" w:rsidR="00C45F5F" w:rsidRDefault="00C45F5F" w:rsidP="00C45F5F"/>
          <w:p w14:paraId="14DC6A65" w14:textId="77777777" w:rsidR="00C45F5F" w:rsidRDefault="00C45F5F" w:rsidP="00C45F5F">
            <w:hyperlink r:id="rId19" w:history="1">
              <w:r>
                <w:rPr>
                  <w:rStyle w:val="Hyperlink"/>
                </w:rPr>
                <w:t>Why Bother: Tone and Style</w:t>
              </w:r>
            </w:hyperlink>
          </w:p>
          <w:p w14:paraId="66EA667A" w14:textId="77777777" w:rsidR="00C45F5F" w:rsidRDefault="00C45F5F" w:rsidP="00C45F5F"/>
          <w:p w14:paraId="496A4297" w14:textId="77777777" w:rsidR="00C45F5F" w:rsidRDefault="00C45F5F" w:rsidP="00C45F5F">
            <w:hyperlink r:id="rId20" w:history="1">
              <w:r>
                <w:rPr>
                  <w:rStyle w:val="Hyperlink"/>
                </w:rPr>
                <w:t>Why Bother: Understanding Rhythm</w:t>
              </w:r>
            </w:hyperlink>
          </w:p>
          <w:p w14:paraId="0C8986C1" w14:textId="77777777" w:rsidR="00C45F5F" w:rsidRDefault="00C45F5F" w:rsidP="00C45F5F"/>
          <w:p w14:paraId="1303632C" w14:textId="77777777" w:rsidR="00C45F5F" w:rsidRDefault="00C45F5F" w:rsidP="00C45F5F">
            <w:hyperlink r:id="rId21" w:history="1">
              <w:r>
                <w:rPr>
                  <w:rStyle w:val="Hyperlink"/>
                </w:rPr>
                <w:t>Careers and skills in English</w:t>
              </w:r>
            </w:hyperlink>
          </w:p>
          <w:p w14:paraId="23E56855" w14:textId="57F0E2E9" w:rsidR="00C45F5F" w:rsidRDefault="00C45F5F" w:rsidP="00C45F5F"/>
        </w:tc>
        <w:tc>
          <w:tcPr>
            <w:tcW w:w="2131" w:type="dxa"/>
          </w:tcPr>
          <w:p w14:paraId="32E048EB" w14:textId="77777777" w:rsidR="00C45F5F" w:rsidRDefault="00C45F5F" w:rsidP="00C45F5F"/>
        </w:tc>
      </w:tr>
      <w:tr w:rsidR="00C45F5F" w14:paraId="6CDFCC6B" w14:textId="77777777" w:rsidTr="00342881">
        <w:tc>
          <w:tcPr>
            <w:tcW w:w="852" w:type="dxa"/>
          </w:tcPr>
          <w:p w14:paraId="075DD184" w14:textId="6EE7F3C0" w:rsidR="00C45F5F" w:rsidRDefault="00C45F5F" w:rsidP="00C45F5F">
            <w:r>
              <w:t>HT2</w:t>
            </w:r>
          </w:p>
        </w:tc>
        <w:tc>
          <w:tcPr>
            <w:tcW w:w="5103" w:type="dxa"/>
          </w:tcPr>
          <w:p w14:paraId="2E1146DD" w14:textId="77777777" w:rsidR="00C45F5F" w:rsidRPr="00E8305A" w:rsidRDefault="00C45F5F" w:rsidP="00C45F5F">
            <w:pPr>
              <w:rPr>
                <w:rFonts w:ascii="Calibri" w:hAnsi="Calibri" w:cs="Calibri"/>
                <w:i/>
                <w:shd w:val="clear" w:color="auto" w:fill="FFFFFF"/>
              </w:rPr>
            </w:pPr>
            <w:r>
              <w:rPr>
                <w:b/>
                <w:lang w:val="en-US"/>
              </w:rPr>
              <w:t xml:space="preserve">Charles Dickens: </w:t>
            </w:r>
            <w:r>
              <w:rPr>
                <w:b/>
                <w:i/>
                <w:lang w:val="en-US"/>
              </w:rPr>
              <w:t>A Christmas Carol</w:t>
            </w:r>
          </w:p>
          <w:p w14:paraId="67D85D95" w14:textId="77777777" w:rsidR="00C45F5F" w:rsidRPr="00AC535B" w:rsidRDefault="00C45F5F" w:rsidP="00C45F5F">
            <w:pPr>
              <w:rPr>
                <w:b/>
                <w:color w:val="4472C4" w:themeColor="accent5"/>
                <w:lang w:val="en-US"/>
              </w:rPr>
            </w:pPr>
          </w:p>
          <w:p w14:paraId="728AFA0A" w14:textId="77777777" w:rsidR="00C45F5F" w:rsidRPr="00AC535B" w:rsidRDefault="00C45F5F" w:rsidP="00C45F5F">
            <w:pPr>
              <w:rPr>
                <w:rFonts w:cstheme="minorHAnsi"/>
                <w:b/>
                <w:color w:val="4472C4" w:themeColor="accent5"/>
              </w:rPr>
            </w:pPr>
            <w:r w:rsidRPr="00AC535B">
              <w:rPr>
                <w:rFonts w:cstheme="minorHAnsi"/>
                <w:b/>
                <w:color w:val="4472C4" w:themeColor="accent5"/>
              </w:rPr>
              <w:t>Students will know:</w:t>
            </w:r>
          </w:p>
          <w:p w14:paraId="58A73476" w14:textId="77777777" w:rsidR="00C45F5F" w:rsidRPr="00E8305A" w:rsidRDefault="00C45F5F" w:rsidP="00C45F5F">
            <w:pPr>
              <w:pStyle w:val="ListParagraph"/>
              <w:numPr>
                <w:ilvl w:val="0"/>
                <w:numId w:val="12"/>
              </w:numPr>
              <w:rPr>
                <w:rFonts w:ascii="Calibri" w:hAnsi="Calibri" w:cs="Calibri"/>
                <w:color w:val="4472C4" w:themeColor="accent5"/>
              </w:rPr>
            </w:pPr>
            <w:r w:rsidRPr="00E8305A">
              <w:rPr>
                <w:rFonts w:ascii="Calibri" w:hAnsi="Calibri" w:cs="Calibri"/>
                <w:color w:val="4472C4" w:themeColor="accent5"/>
              </w:rPr>
              <w:t>Dickens’ intentions within the novel.</w:t>
            </w:r>
          </w:p>
          <w:p w14:paraId="21948330" w14:textId="77777777" w:rsidR="00C45F5F" w:rsidRPr="00E8305A" w:rsidRDefault="00C45F5F" w:rsidP="00C45F5F">
            <w:pPr>
              <w:pStyle w:val="ListParagraph"/>
              <w:numPr>
                <w:ilvl w:val="0"/>
                <w:numId w:val="12"/>
              </w:numPr>
              <w:rPr>
                <w:rFonts w:ascii="Calibri" w:hAnsi="Calibri" w:cs="Calibri"/>
                <w:color w:val="4472C4" w:themeColor="accent5"/>
              </w:rPr>
            </w:pPr>
            <w:r w:rsidRPr="00E8305A">
              <w:rPr>
                <w:rFonts w:ascii="Calibri" w:hAnsi="Calibri" w:cs="Calibri"/>
                <w:color w:val="4472C4" w:themeColor="accent5"/>
              </w:rPr>
              <w:t>The Victorian context of the novel, particularly relating to social inequality between the rich and poor.</w:t>
            </w:r>
          </w:p>
          <w:p w14:paraId="597986A0" w14:textId="77777777" w:rsidR="00C45F5F" w:rsidRPr="00E8305A" w:rsidRDefault="00C45F5F" w:rsidP="00C45F5F">
            <w:pPr>
              <w:pStyle w:val="ListParagraph"/>
              <w:numPr>
                <w:ilvl w:val="0"/>
                <w:numId w:val="12"/>
              </w:numPr>
              <w:rPr>
                <w:rFonts w:ascii="Calibri" w:hAnsi="Calibri" w:cs="Calibri"/>
                <w:color w:val="4472C4" w:themeColor="accent5"/>
              </w:rPr>
            </w:pPr>
            <w:r w:rsidRPr="00E8305A">
              <w:rPr>
                <w:rFonts w:ascii="Calibri" w:hAnsi="Calibri" w:cs="Calibri"/>
                <w:color w:val="4472C4" w:themeColor="accent5"/>
              </w:rPr>
              <w:t>The plot of the novel.</w:t>
            </w:r>
          </w:p>
          <w:p w14:paraId="262E9F30" w14:textId="77777777" w:rsidR="00C45F5F" w:rsidRPr="00E8305A" w:rsidRDefault="00C45F5F" w:rsidP="00C45F5F">
            <w:pPr>
              <w:pStyle w:val="ListParagraph"/>
              <w:numPr>
                <w:ilvl w:val="0"/>
                <w:numId w:val="12"/>
              </w:numPr>
              <w:rPr>
                <w:rFonts w:ascii="Calibri" w:hAnsi="Calibri" w:cs="Calibri"/>
                <w:color w:val="4472C4" w:themeColor="accent5"/>
              </w:rPr>
            </w:pPr>
            <w:r w:rsidRPr="00E8305A">
              <w:rPr>
                <w:rFonts w:ascii="Calibri" w:hAnsi="Calibri" w:cs="Calibri"/>
                <w:color w:val="4472C4" w:themeColor="accent5"/>
              </w:rPr>
              <w:t>The characterisation of the main characters in the novel: Scrooge, Bob Cratchit, the Cratchit family, Marley, The Ghost of Christmas Past, The Ghost of Christmas Present, The Ghost of Christmas Yet to Come, Fred, Fezziwig, the portly gentlemen. They will be able to link these characters to the writer’s intentions and support these links with references to the novel.</w:t>
            </w:r>
          </w:p>
          <w:p w14:paraId="659DBFF7" w14:textId="77777777" w:rsidR="00C45F5F" w:rsidRPr="00E8305A" w:rsidRDefault="00C45F5F" w:rsidP="00C45F5F">
            <w:pPr>
              <w:numPr>
                <w:ilvl w:val="0"/>
                <w:numId w:val="12"/>
              </w:numPr>
              <w:rPr>
                <w:rFonts w:cstheme="minorHAnsi"/>
                <w:b/>
                <w:color w:val="4472C4" w:themeColor="accent5"/>
              </w:rPr>
            </w:pPr>
            <w:r w:rsidRPr="00E8305A">
              <w:rPr>
                <w:rFonts w:ascii="Calibri" w:hAnsi="Calibri" w:cs="Calibri"/>
                <w:color w:val="4472C4" w:themeColor="accent5"/>
              </w:rPr>
              <w:t>The methods Dickens uses to convey his intentions, particularly through the characters he creates.</w:t>
            </w:r>
          </w:p>
          <w:p w14:paraId="6FDA442A" w14:textId="77777777" w:rsidR="00C45F5F" w:rsidRPr="00AC535B" w:rsidRDefault="00C45F5F" w:rsidP="00C45F5F">
            <w:pPr>
              <w:rPr>
                <w:rFonts w:cstheme="minorHAnsi"/>
                <w:b/>
                <w:color w:val="4472C4" w:themeColor="accent5"/>
              </w:rPr>
            </w:pPr>
          </w:p>
          <w:p w14:paraId="2375EC81" w14:textId="77777777" w:rsidR="00C45F5F" w:rsidRPr="00AC535B" w:rsidRDefault="00C45F5F" w:rsidP="00C45F5F">
            <w:pPr>
              <w:rPr>
                <w:rFonts w:cstheme="minorHAnsi"/>
                <w:b/>
                <w:color w:val="4472C4" w:themeColor="accent5"/>
              </w:rPr>
            </w:pPr>
            <w:r w:rsidRPr="00AC535B">
              <w:rPr>
                <w:rFonts w:cstheme="minorHAnsi"/>
                <w:b/>
                <w:color w:val="4472C4" w:themeColor="accent5"/>
              </w:rPr>
              <w:t>Students will know and be able to apply these words:</w:t>
            </w:r>
          </w:p>
          <w:p w14:paraId="7DFEE468"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abundance</w:t>
            </w:r>
          </w:p>
          <w:p w14:paraId="368D57ED"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aloof</w:t>
            </w:r>
          </w:p>
          <w:p w14:paraId="6772F989"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antithesis</w:t>
            </w:r>
          </w:p>
          <w:p w14:paraId="40DBDFD3"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benevolence</w:t>
            </w:r>
          </w:p>
          <w:p w14:paraId="4E268070"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character arc</w:t>
            </w:r>
          </w:p>
          <w:p w14:paraId="361A19E9"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contempt</w:t>
            </w:r>
          </w:p>
          <w:p w14:paraId="2260D597"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contrast</w:t>
            </w:r>
          </w:p>
          <w:p w14:paraId="77EEC271"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destitution</w:t>
            </w:r>
          </w:p>
          <w:p w14:paraId="1DA658EC"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didactic</w:t>
            </w:r>
          </w:p>
          <w:p w14:paraId="11AE108E" w14:textId="77777777" w:rsidR="00C45F5F" w:rsidRDefault="00C45F5F" w:rsidP="00C45F5F">
            <w:pPr>
              <w:pStyle w:val="ListParagraph"/>
              <w:numPr>
                <w:ilvl w:val="0"/>
                <w:numId w:val="12"/>
              </w:numPr>
              <w:rPr>
                <w:rFonts w:cstheme="minorHAnsi"/>
                <w:color w:val="4472C4" w:themeColor="accent5"/>
              </w:rPr>
            </w:pPr>
            <w:r>
              <w:rPr>
                <w:rFonts w:cstheme="minorHAnsi"/>
                <w:color w:val="4472C4" w:themeColor="accent5"/>
              </w:rPr>
              <w:t>epiphany</w:t>
            </w:r>
          </w:p>
          <w:p w14:paraId="5DBDE19D"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foil</w:t>
            </w:r>
          </w:p>
          <w:p w14:paraId="58852F8E"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gothic</w:t>
            </w:r>
          </w:p>
          <w:p w14:paraId="087E4D88"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ignorance</w:t>
            </w:r>
          </w:p>
          <w:p w14:paraId="7070FFF1"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jovial</w:t>
            </w:r>
          </w:p>
          <w:p w14:paraId="3A17C0D4"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legacy</w:t>
            </w:r>
          </w:p>
          <w:p w14:paraId="3C4D5DA8"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misanthropic</w:t>
            </w:r>
          </w:p>
          <w:p w14:paraId="7F0ECB4C"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miserly</w:t>
            </w:r>
          </w:p>
          <w:p w14:paraId="759A1792"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moral</w:t>
            </w:r>
          </w:p>
          <w:p w14:paraId="33872AB6"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motif</w:t>
            </w:r>
          </w:p>
          <w:p w14:paraId="637E4688" w14:textId="77777777" w:rsidR="00C45F5F" w:rsidRDefault="00C45F5F" w:rsidP="00C45F5F">
            <w:pPr>
              <w:pStyle w:val="ListParagraph"/>
              <w:numPr>
                <w:ilvl w:val="0"/>
                <w:numId w:val="12"/>
              </w:numPr>
              <w:rPr>
                <w:rFonts w:cstheme="minorHAnsi"/>
                <w:color w:val="4472C4" w:themeColor="accent5"/>
              </w:rPr>
            </w:pPr>
            <w:r>
              <w:rPr>
                <w:rFonts w:cstheme="minorHAnsi"/>
                <w:color w:val="4472C4" w:themeColor="accent5"/>
              </w:rPr>
              <w:t>ominous</w:t>
            </w:r>
          </w:p>
          <w:p w14:paraId="7E64B501"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perspective</w:t>
            </w:r>
          </w:p>
          <w:p w14:paraId="7880F340"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philanthropic</w:t>
            </w:r>
          </w:p>
          <w:p w14:paraId="0600E340"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prejudice</w:t>
            </w:r>
          </w:p>
          <w:p w14:paraId="6B1AD19C"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redemption</w:t>
            </w:r>
          </w:p>
          <w:p w14:paraId="7EE832D2"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remorse</w:t>
            </w:r>
          </w:p>
          <w:p w14:paraId="2CF2AAE3"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responsibility</w:t>
            </w:r>
          </w:p>
          <w:p w14:paraId="74927F08"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sceptical</w:t>
            </w:r>
          </w:p>
          <w:p w14:paraId="33205B6E"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lastRenderedPageBreak/>
              <w:t>social reform</w:t>
            </w:r>
          </w:p>
          <w:p w14:paraId="7B6058CF" w14:textId="77777777" w:rsidR="00C45F5F" w:rsidRPr="00E8305A" w:rsidRDefault="00C45F5F" w:rsidP="00C45F5F">
            <w:pPr>
              <w:pStyle w:val="ListParagraph"/>
              <w:numPr>
                <w:ilvl w:val="0"/>
                <w:numId w:val="12"/>
              </w:numPr>
              <w:rPr>
                <w:rFonts w:cstheme="minorHAnsi"/>
                <w:color w:val="4472C4" w:themeColor="accent5"/>
              </w:rPr>
            </w:pPr>
            <w:r w:rsidRPr="00E8305A">
              <w:rPr>
                <w:rFonts w:cstheme="minorHAnsi"/>
                <w:color w:val="4472C4" w:themeColor="accent5"/>
              </w:rPr>
              <w:t>symbol</w:t>
            </w:r>
          </w:p>
          <w:p w14:paraId="3A3BF2D6" w14:textId="77777777" w:rsidR="00C45F5F" w:rsidRDefault="00C45F5F" w:rsidP="00C45F5F">
            <w:pPr>
              <w:numPr>
                <w:ilvl w:val="0"/>
                <w:numId w:val="12"/>
              </w:numPr>
              <w:rPr>
                <w:rFonts w:cstheme="minorHAnsi"/>
                <w:color w:val="4472C4" w:themeColor="accent5"/>
              </w:rPr>
            </w:pPr>
            <w:r w:rsidRPr="00E8305A">
              <w:rPr>
                <w:rFonts w:cstheme="minorHAnsi"/>
                <w:color w:val="4472C4" w:themeColor="accent5"/>
              </w:rPr>
              <w:t>unchristian</w:t>
            </w:r>
          </w:p>
          <w:p w14:paraId="28DFDC7A" w14:textId="77777777" w:rsidR="00C45F5F" w:rsidRPr="00AC535B" w:rsidRDefault="00C45F5F" w:rsidP="00C45F5F">
            <w:pPr>
              <w:rPr>
                <w:rFonts w:cstheme="minorHAnsi"/>
                <w:color w:val="4472C4" w:themeColor="accent5"/>
              </w:rPr>
            </w:pPr>
          </w:p>
          <w:p w14:paraId="2F19FAE7" w14:textId="77777777" w:rsidR="00C45F5F" w:rsidRPr="00AC535B" w:rsidRDefault="00C45F5F" w:rsidP="00C45F5F">
            <w:pPr>
              <w:rPr>
                <w:rFonts w:cstheme="minorHAnsi"/>
                <w:b/>
                <w:color w:val="4472C4" w:themeColor="accent5"/>
                <w:szCs w:val="20"/>
              </w:rPr>
            </w:pPr>
            <w:r w:rsidRPr="00AC535B">
              <w:rPr>
                <w:rFonts w:cstheme="minorHAnsi"/>
                <w:b/>
                <w:color w:val="4472C4" w:themeColor="accent5"/>
                <w:szCs w:val="20"/>
              </w:rPr>
              <w:t>Students will be able to apply the following reading skills:</w:t>
            </w:r>
          </w:p>
          <w:p w14:paraId="12BB4DCE"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Introduce textual details (including quotations and references) to support their ideas. [AO1]</w:t>
            </w:r>
          </w:p>
          <w:p w14:paraId="36A4A22A"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Analyse the writer’s use of language and its effects (e.g. word choices, metaphor, command). [AO2]</w:t>
            </w:r>
          </w:p>
          <w:p w14:paraId="64EE064A"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Analyse the writer’s use of literary features and their effects (e.g. symbolism, motif, allegory). [AO2]</w:t>
            </w:r>
          </w:p>
          <w:p w14:paraId="1A742757"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Analyse the writer’s use of structural features and their effects (e.g. juxtaposition, character arc). [AO2]</w:t>
            </w:r>
          </w:p>
          <w:p w14:paraId="75160201"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Evaluate the text critically, supported with textual references. [AO1]</w:t>
            </w:r>
          </w:p>
          <w:p w14:paraId="6857D28D"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Link Dickens’ choices to his intentions when analysing. [AO3]</w:t>
            </w:r>
          </w:p>
          <w:p w14:paraId="0C356489"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Create a thesis in response to a task. [AO1]</w:t>
            </w:r>
          </w:p>
          <w:p w14:paraId="775E922A" w14:textId="77777777" w:rsidR="00C45F5F" w:rsidRDefault="00C45F5F" w:rsidP="00C45F5F">
            <w:pPr>
              <w:numPr>
                <w:ilvl w:val="0"/>
                <w:numId w:val="12"/>
              </w:numPr>
              <w:rPr>
                <w:rFonts w:cstheme="minorHAnsi"/>
                <w:color w:val="4472C4" w:themeColor="accent5"/>
                <w:szCs w:val="20"/>
              </w:rPr>
            </w:pPr>
            <w:r w:rsidRPr="00E8305A">
              <w:rPr>
                <w:rFonts w:cstheme="minorHAnsi"/>
                <w:color w:val="4472C4" w:themeColor="accent5"/>
                <w:szCs w:val="20"/>
              </w:rPr>
              <w:t>Support a thesis with a structured response. [AO1]</w:t>
            </w:r>
          </w:p>
          <w:p w14:paraId="021A5085" w14:textId="77777777" w:rsidR="00C45F5F" w:rsidRDefault="00C45F5F" w:rsidP="00C45F5F">
            <w:pPr>
              <w:rPr>
                <w:rFonts w:cstheme="minorHAnsi"/>
                <w:color w:val="4472C4" w:themeColor="accent5"/>
                <w:szCs w:val="20"/>
              </w:rPr>
            </w:pPr>
          </w:p>
          <w:p w14:paraId="468FAA26" w14:textId="77777777" w:rsidR="00C45F5F" w:rsidRPr="00AC535B" w:rsidRDefault="00C45F5F" w:rsidP="00C45F5F">
            <w:pPr>
              <w:rPr>
                <w:rFonts w:cstheme="minorHAnsi"/>
                <w:b/>
                <w:color w:val="4472C4" w:themeColor="accent5"/>
                <w:szCs w:val="20"/>
              </w:rPr>
            </w:pPr>
            <w:r w:rsidRPr="00AC535B">
              <w:rPr>
                <w:rFonts w:cstheme="minorHAnsi"/>
                <w:b/>
                <w:color w:val="4472C4" w:themeColor="accent5"/>
                <w:szCs w:val="20"/>
              </w:rPr>
              <w:t xml:space="preserve">Students will be able to apply the following </w:t>
            </w:r>
            <w:r>
              <w:rPr>
                <w:rFonts w:cstheme="minorHAnsi"/>
                <w:b/>
                <w:color w:val="4472C4" w:themeColor="accent5"/>
                <w:szCs w:val="20"/>
              </w:rPr>
              <w:t>English Language</w:t>
            </w:r>
            <w:r w:rsidRPr="00AC535B">
              <w:rPr>
                <w:rFonts w:cstheme="minorHAnsi"/>
                <w:b/>
                <w:color w:val="4472C4" w:themeColor="accent5"/>
                <w:szCs w:val="20"/>
              </w:rPr>
              <w:t xml:space="preserve"> skills:</w:t>
            </w:r>
          </w:p>
          <w:p w14:paraId="107F579D"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Identifying explicit information {AO1 – P1Q1)</w:t>
            </w:r>
          </w:p>
          <w:p w14:paraId="0050EA6C" w14:textId="77777777" w:rsidR="00C45F5F" w:rsidRPr="00E8305A" w:rsidRDefault="00C45F5F" w:rsidP="00C45F5F">
            <w:pPr>
              <w:pStyle w:val="ListParagraph"/>
              <w:numPr>
                <w:ilvl w:val="0"/>
                <w:numId w:val="12"/>
              </w:numPr>
              <w:rPr>
                <w:rFonts w:cstheme="minorHAnsi"/>
                <w:color w:val="4472C4" w:themeColor="accent5"/>
                <w:szCs w:val="20"/>
              </w:rPr>
            </w:pPr>
            <w:r w:rsidRPr="00E8305A">
              <w:rPr>
                <w:rFonts w:cstheme="minorHAnsi"/>
                <w:color w:val="4472C4" w:themeColor="accent5"/>
                <w:szCs w:val="20"/>
              </w:rPr>
              <w:t>Language analysis (AO2 – P1Q2)</w:t>
            </w:r>
          </w:p>
          <w:p w14:paraId="3B3DD02E" w14:textId="77777777" w:rsidR="00C45F5F" w:rsidRDefault="00C45F5F" w:rsidP="00C45F5F">
            <w:pPr>
              <w:numPr>
                <w:ilvl w:val="0"/>
                <w:numId w:val="12"/>
              </w:numPr>
              <w:rPr>
                <w:rFonts w:cstheme="minorHAnsi"/>
                <w:color w:val="4472C4" w:themeColor="accent5"/>
                <w:szCs w:val="20"/>
              </w:rPr>
            </w:pPr>
            <w:r w:rsidRPr="00E8305A">
              <w:rPr>
                <w:rFonts w:cstheme="minorHAnsi"/>
                <w:color w:val="4472C4" w:themeColor="accent5"/>
                <w:szCs w:val="20"/>
              </w:rPr>
              <w:t>Critical evaluation (AO4 – P1Q4)</w:t>
            </w:r>
          </w:p>
          <w:p w14:paraId="6B728635" w14:textId="77777777" w:rsidR="00C45F5F" w:rsidRDefault="00C45F5F" w:rsidP="00C45F5F">
            <w:pPr>
              <w:rPr>
                <w:b/>
                <w:lang w:val="en-US"/>
              </w:rPr>
            </w:pPr>
          </w:p>
          <w:p w14:paraId="353B64FC" w14:textId="23939ABD" w:rsidR="00C45F5F" w:rsidRDefault="00C45F5F" w:rsidP="00C45F5F">
            <w:pPr>
              <w:rPr>
                <w:b/>
                <w:lang w:val="en-US"/>
              </w:rPr>
            </w:pPr>
            <w:r>
              <w:rPr>
                <w:rFonts w:cstheme="minorHAnsi"/>
                <w:b/>
                <w:color w:val="4472C4" w:themeColor="accent5"/>
                <w:szCs w:val="20"/>
              </w:rPr>
              <w:t>Students also learn to read for understanding, analyse unseen sources, and write creative and argumentative pieces of writing in English Language lessons.</w:t>
            </w:r>
          </w:p>
        </w:tc>
        <w:tc>
          <w:tcPr>
            <w:tcW w:w="2121" w:type="dxa"/>
          </w:tcPr>
          <w:p w14:paraId="4D23408B" w14:textId="77777777" w:rsidR="00C45F5F" w:rsidRDefault="00C45F5F" w:rsidP="00C45F5F">
            <w:hyperlink r:id="rId22" w:history="1">
              <w:r w:rsidRPr="00E27B94">
                <w:rPr>
                  <w:rStyle w:val="Hyperlink"/>
                </w:rPr>
                <w:t>Why Bother: Characters</w:t>
              </w:r>
            </w:hyperlink>
          </w:p>
          <w:p w14:paraId="5C6FF5AD" w14:textId="77777777" w:rsidR="00C45F5F" w:rsidRDefault="00C45F5F" w:rsidP="00C45F5F"/>
          <w:p w14:paraId="4E30DE3D" w14:textId="77777777" w:rsidR="00C45F5F" w:rsidRDefault="00C45F5F" w:rsidP="00C45F5F">
            <w:hyperlink r:id="rId23" w:history="1">
              <w:r w:rsidRPr="00E27B94">
                <w:rPr>
                  <w:rStyle w:val="Hyperlink"/>
                </w:rPr>
                <w:t>Why Bother: Atmosphere and Setting.</w:t>
              </w:r>
            </w:hyperlink>
          </w:p>
          <w:p w14:paraId="43CAB5AF" w14:textId="77777777" w:rsidR="00C45F5F" w:rsidRDefault="00C45F5F" w:rsidP="00C45F5F"/>
          <w:p w14:paraId="52A8C726" w14:textId="77777777" w:rsidR="00C45F5F" w:rsidRDefault="00C45F5F" w:rsidP="00C45F5F">
            <w:hyperlink r:id="rId24" w:history="1">
              <w:r w:rsidRPr="00C30FD9">
                <w:rPr>
                  <w:rStyle w:val="Hyperlink"/>
                </w:rPr>
                <w:t>Why Bother: S</w:t>
              </w:r>
              <w:r>
                <w:rPr>
                  <w:rStyle w:val="Hyperlink"/>
                </w:rPr>
                <w:t>entences</w:t>
              </w:r>
            </w:hyperlink>
          </w:p>
          <w:p w14:paraId="2FECEF12" w14:textId="77777777" w:rsidR="00C45F5F" w:rsidRDefault="00C45F5F" w:rsidP="00C45F5F"/>
          <w:p w14:paraId="2F9C5F74" w14:textId="77777777" w:rsidR="00C45F5F" w:rsidRDefault="00C45F5F" w:rsidP="00C45F5F">
            <w:hyperlink r:id="rId25" w:history="1">
              <w:r w:rsidRPr="00C30FD9">
                <w:rPr>
                  <w:rStyle w:val="Hyperlink"/>
                </w:rPr>
                <w:t>Why Bother: Speaking</w:t>
              </w:r>
            </w:hyperlink>
          </w:p>
          <w:p w14:paraId="1D06BDC9" w14:textId="77777777" w:rsidR="00C45F5F" w:rsidRDefault="00C45F5F" w:rsidP="00C45F5F"/>
          <w:p w14:paraId="26AB76ED" w14:textId="77777777" w:rsidR="00C45F5F" w:rsidRDefault="00C45F5F" w:rsidP="00C45F5F">
            <w:hyperlink r:id="rId26" w:history="1">
              <w:r w:rsidRPr="00C30FD9">
                <w:rPr>
                  <w:rStyle w:val="Hyperlink"/>
                </w:rPr>
                <w:t>Why Bother: Vocabulary</w:t>
              </w:r>
            </w:hyperlink>
          </w:p>
          <w:p w14:paraId="1AFE30B3" w14:textId="77777777" w:rsidR="00C45F5F" w:rsidRDefault="00C45F5F" w:rsidP="00C45F5F"/>
          <w:p w14:paraId="249F0B43" w14:textId="77777777" w:rsidR="00C45F5F" w:rsidRDefault="00C45F5F" w:rsidP="00C45F5F">
            <w:hyperlink r:id="rId27" w:history="1">
              <w:r w:rsidRPr="00C30FD9">
                <w:rPr>
                  <w:rStyle w:val="Hyperlink"/>
                </w:rPr>
                <w:t>Why Bother: Grammar</w:t>
              </w:r>
            </w:hyperlink>
          </w:p>
          <w:p w14:paraId="047FC0B7" w14:textId="77777777" w:rsidR="00C45F5F" w:rsidRDefault="00C45F5F" w:rsidP="00C45F5F"/>
          <w:p w14:paraId="3410E8E0" w14:textId="77777777" w:rsidR="00C45F5F" w:rsidRDefault="00C45F5F" w:rsidP="00C45F5F">
            <w:pPr>
              <w:rPr>
                <w:rStyle w:val="Hyperlink"/>
              </w:rPr>
            </w:pPr>
            <w:hyperlink r:id="rId28" w:history="1">
              <w:r w:rsidRPr="00C30FD9">
                <w:rPr>
                  <w:rStyle w:val="Hyperlink"/>
                </w:rPr>
                <w:t>Why Bother: Writing to Analyse</w:t>
              </w:r>
            </w:hyperlink>
          </w:p>
          <w:p w14:paraId="07C29C4A" w14:textId="77777777" w:rsidR="00C45F5F" w:rsidRDefault="00C45F5F" w:rsidP="00C45F5F"/>
          <w:p w14:paraId="4FF27E3A" w14:textId="77777777" w:rsidR="00C45F5F" w:rsidRDefault="00C45F5F" w:rsidP="00C45F5F">
            <w:pPr>
              <w:rPr>
                <w:rStyle w:val="Hyperlink"/>
              </w:rPr>
            </w:pPr>
            <w:hyperlink r:id="rId29" w:history="1">
              <w:r>
                <w:rPr>
                  <w:rStyle w:val="Hyperlink"/>
                </w:rPr>
                <w:t>Careers and skills in English</w:t>
              </w:r>
            </w:hyperlink>
          </w:p>
          <w:p w14:paraId="429DDB95" w14:textId="77777777" w:rsidR="00C45F5F" w:rsidRDefault="00C45F5F" w:rsidP="00C45F5F"/>
        </w:tc>
        <w:tc>
          <w:tcPr>
            <w:tcW w:w="2131" w:type="dxa"/>
          </w:tcPr>
          <w:p w14:paraId="3CFDBA45" w14:textId="77777777" w:rsidR="00C45F5F" w:rsidRDefault="00C45F5F" w:rsidP="00C45F5F"/>
        </w:tc>
      </w:tr>
      <w:tr w:rsidR="003E1095" w14:paraId="3C50B0BD" w14:textId="77777777" w:rsidTr="00D35F61">
        <w:tc>
          <w:tcPr>
            <w:tcW w:w="852" w:type="dxa"/>
          </w:tcPr>
          <w:p w14:paraId="09111413" w14:textId="084AAF0D" w:rsidR="003E1095" w:rsidRDefault="003E1095" w:rsidP="00D35F61">
            <w:r>
              <w:t>HT</w:t>
            </w:r>
            <w:r>
              <w:t>3-4</w:t>
            </w:r>
          </w:p>
        </w:tc>
        <w:tc>
          <w:tcPr>
            <w:tcW w:w="5103" w:type="dxa"/>
          </w:tcPr>
          <w:p w14:paraId="6F3BDB8A" w14:textId="77777777" w:rsidR="003E1095" w:rsidRPr="00F360C6" w:rsidRDefault="003E1095" w:rsidP="00D35F61">
            <w:pPr>
              <w:rPr>
                <w:b/>
                <w:i/>
                <w:lang w:val="en-US"/>
              </w:rPr>
            </w:pPr>
            <w:r>
              <w:rPr>
                <w:b/>
                <w:lang w:val="en-US"/>
              </w:rPr>
              <w:t xml:space="preserve">Willy Russell: </w:t>
            </w:r>
            <w:r>
              <w:rPr>
                <w:b/>
                <w:i/>
                <w:lang w:val="en-US"/>
              </w:rPr>
              <w:t>Blood Brothers</w:t>
            </w:r>
          </w:p>
          <w:p w14:paraId="666237A3" w14:textId="77777777" w:rsidR="003E1095" w:rsidRDefault="003E1095" w:rsidP="00D35F61"/>
          <w:p w14:paraId="60FD67D1" w14:textId="77777777" w:rsidR="003E1095" w:rsidRPr="00AC535B" w:rsidRDefault="003E1095" w:rsidP="00D35F61">
            <w:pPr>
              <w:rPr>
                <w:rFonts w:cstheme="minorHAnsi"/>
                <w:b/>
                <w:color w:val="4472C4" w:themeColor="accent5"/>
              </w:rPr>
            </w:pPr>
            <w:r w:rsidRPr="00AC535B">
              <w:rPr>
                <w:rFonts w:cstheme="minorHAnsi"/>
                <w:b/>
                <w:color w:val="4472C4" w:themeColor="accent5"/>
              </w:rPr>
              <w:t>Students will know:</w:t>
            </w:r>
          </w:p>
          <w:p w14:paraId="7484A393" w14:textId="77777777" w:rsidR="003E1095" w:rsidRPr="00F360C6" w:rsidRDefault="003E1095" w:rsidP="00D35F61">
            <w:pPr>
              <w:pStyle w:val="ListParagraph"/>
              <w:numPr>
                <w:ilvl w:val="0"/>
                <w:numId w:val="12"/>
              </w:numPr>
              <w:rPr>
                <w:rFonts w:ascii="Calibri" w:hAnsi="Calibri" w:cs="Calibri"/>
                <w:color w:val="4472C4" w:themeColor="accent5"/>
              </w:rPr>
            </w:pPr>
            <w:r w:rsidRPr="00F360C6">
              <w:rPr>
                <w:rFonts w:ascii="Calibri" w:hAnsi="Calibri" w:cs="Calibri"/>
                <w:color w:val="4472C4" w:themeColor="accent5"/>
              </w:rPr>
              <w:t xml:space="preserve">Russell’s intentions within the play. </w:t>
            </w:r>
          </w:p>
          <w:p w14:paraId="1F8438C3" w14:textId="77777777" w:rsidR="003E1095" w:rsidRPr="00F360C6" w:rsidRDefault="003E1095" w:rsidP="00D35F61">
            <w:pPr>
              <w:pStyle w:val="ListParagraph"/>
              <w:numPr>
                <w:ilvl w:val="0"/>
                <w:numId w:val="12"/>
              </w:numPr>
              <w:rPr>
                <w:rFonts w:ascii="Calibri" w:hAnsi="Calibri" w:cs="Calibri"/>
                <w:color w:val="4472C4" w:themeColor="accent5"/>
              </w:rPr>
            </w:pPr>
            <w:r w:rsidRPr="00F360C6">
              <w:rPr>
                <w:rFonts w:ascii="Calibri" w:hAnsi="Calibri" w:cs="Calibri"/>
                <w:color w:val="4472C4" w:themeColor="accent5"/>
              </w:rPr>
              <w:t xml:space="preserve">The context of the play, particularly class inequality in industrial northern areas of England. </w:t>
            </w:r>
          </w:p>
          <w:p w14:paraId="2E825C25" w14:textId="77777777" w:rsidR="003E1095" w:rsidRPr="00F360C6" w:rsidRDefault="003E1095" w:rsidP="00D35F61">
            <w:pPr>
              <w:pStyle w:val="ListParagraph"/>
              <w:numPr>
                <w:ilvl w:val="0"/>
                <w:numId w:val="12"/>
              </w:numPr>
              <w:rPr>
                <w:rFonts w:ascii="Calibri" w:hAnsi="Calibri" w:cs="Calibri"/>
                <w:color w:val="4472C4" w:themeColor="accent5"/>
              </w:rPr>
            </w:pPr>
            <w:r w:rsidRPr="00F360C6">
              <w:rPr>
                <w:rFonts w:ascii="Calibri" w:hAnsi="Calibri" w:cs="Calibri"/>
                <w:color w:val="4472C4" w:themeColor="accent5"/>
              </w:rPr>
              <w:t xml:space="preserve">The plot of the play. </w:t>
            </w:r>
          </w:p>
          <w:p w14:paraId="5A15BFF9" w14:textId="77777777" w:rsidR="003E1095" w:rsidRPr="00F360C6" w:rsidRDefault="003E1095" w:rsidP="00D35F61">
            <w:pPr>
              <w:pStyle w:val="ListParagraph"/>
              <w:numPr>
                <w:ilvl w:val="0"/>
                <w:numId w:val="12"/>
              </w:numPr>
              <w:rPr>
                <w:rFonts w:ascii="Calibri" w:hAnsi="Calibri" w:cs="Calibri"/>
                <w:color w:val="4472C4" w:themeColor="accent5"/>
              </w:rPr>
            </w:pPr>
            <w:r w:rsidRPr="00F360C6">
              <w:rPr>
                <w:rFonts w:ascii="Calibri" w:hAnsi="Calibri" w:cs="Calibri"/>
                <w:color w:val="4472C4" w:themeColor="accent5"/>
              </w:rPr>
              <w:t>The characterisation of the main characters in the play: Mickey, Edward, Mrs Johnstone, Mrs Lyons, Linda, the Narrator, Sammy. They will be able to link these characters to the writer’s intentions and support these links with references to the play.</w:t>
            </w:r>
          </w:p>
          <w:p w14:paraId="0F7286B5" w14:textId="77777777" w:rsidR="003E1095" w:rsidRPr="00F360C6" w:rsidRDefault="003E1095" w:rsidP="00D35F61">
            <w:pPr>
              <w:numPr>
                <w:ilvl w:val="0"/>
                <w:numId w:val="12"/>
              </w:numPr>
              <w:rPr>
                <w:rFonts w:cstheme="minorHAnsi"/>
                <w:b/>
                <w:color w:val="4472C4" w:themeColor="accent5"/>
              </w:rPr>
            </w:pPr>
            <w:r w:rsidRPr="00F360C6">
              <w:rPr>
                <w:rFonts w:ascii="Calibri" w:hAnsi="Calibri" w:cs="Calibri"/>
                <w:color w:val="4472C4" w:themeColor="accent5"/>
              </w:rPr>
              <w:t xml:space="preserve">The methods Russell uses to convey his intentions, </w:t>
            </w:r>
            <w:r>
              <w:rPr>
                <w:rFonts w:ascii="Calibri" w:hAnsi="Calibri" w:cs="Calibri"/>
                <w:color w:val="4472C4" w:themeColor="accent5"/>
              </w:rPr>
              <w:t>including</w:t>
            </w:r>
            <w:r w:rsidRPr="00F360C6">
              <w:rPr>
                <w:rFonts w:ascii="Calibri" w:hAnsi="Calibri" w:cs="Calibri"/>
                <w:color w:val="4472C4" w:themeColor="accent5"/>
              </w:rPr>
              <w:t xml:space="preserve"> through the characters he creates.</w:t>
            </w:r>
          </w:p>
          <w:p w14:paraId="37A679AA" w14:textId="77777777" w:rsidR="003E1095" w:rsidRPr="00AC535B" w:rsidRDefault="003E1095" w:rsidP="00D35F61">
            <w:pPr>
              <w:rPr>
                <w:rFonts w:cstheme="minorHAnsi"/>
                <w:b/>
                <w:color w:val="4472C4" w:themeColor="accent5"/>
              </w:rPr>
            </w:pPr>
          </w:p>
          <w:p w14:paraId="0896332C" w14:textId="77777777" w:rsidR="003E1095" w:rsidRPr="00AC535B" w:rsidRDefault="003E1095" w:rsidP="00D35F61">
            <w:pPr>
              <w:rPr>
                <w:rFonts w:cstheme="minorHAnsi"/>
                <w:b/>
                <w:color w:val="4472C4" w:themeColor="accent5"/>
              </w:rPr>
            </w:pPr>
            <w:r w:rsidRPr="00AC535B">
              <w:rPr>
                <w:rFonts w:cstheme="minorHAnsi"/>
                <w:b/>
                <w:color w:val="4472C4" w:themeColor="accent5"/>
              </w:rPr>
              <w:t>Students will know and be able to apply these words:</w:t>
            </w:r>
          </w:p>
          <w:p w14:paraId="0535CC3F"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lastRenderedPageBreak/>
              <w:t>anagnorisis</w:t>
            </w:r>
          </w:p>
          <w:p w14:paraId="7BE93545"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aspiration</w:t>
            </w:r>
          </w:p>
          <w:p w14:paraId="3CAD9499"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behaviourism</w:t>
            </w:r>
          </w:p>
          <w:p w14:paraId="6A2A8739"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catharsis</w:t>
            </w:r>
          </w:p>
          <w:p w14:paraId="7C928725"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convergence</w:t>
            </w:r>
          </w:p>
          <w:p w14:paraId="1C5796CC"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cynicism</w:t>
            </w:r>
          </w:p>
          <w:p w14:paraId="6740C96D"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dialect</w:t>
            </w:r>
          </w:p>
          <w:p w14:paraId="3B7C5914"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divergence</w:t>
            </w:r>
          </w:p>
          <w:p w14:paraId="2C721F1F"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domestic</w:t>
            </w:r>
          </w:p>
          <w:p w14:paraId="3120AD59"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face-threatening act</w:t>
            </w:r>
          </w:p>
          <w:p w14:paraId="4DA6F4F1"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hegemony</w:t>
            </w:r>
          </w:p>
          <w:p w14:paraId="190F9194"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meritocracy</w:t>
            </w:r>
          </w:p>
          <w:p w14:paraId="05508DF2"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mirroring</w:t>
            </w:r>
          </w:p>
          <w:p w14:paraId="7E6232B6"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nature</w:t>
            </w:r>
          </w:p>
          <w:p w14:paraId="184059FE" w14:textId="77777777" w:rsidR="003E1095" w:rsidRPr="00F360C6" w:rsidRDefault="003E1095" w:rsidP="00D35F61">
            <w:pPr>
              <w:pStyle w:val="ListParagraph"/>
              <w:numPr>
                <w:ilvl w:val="0"/>
                <w:numId w:val="12"/>
              </w:numPr>
              <w:rPr>
                <w:rFonts w:cstheme="minorHAnsi"/>
                <w:color w:val="4472C4" w:themeColor="accent5"/>
              </w:rPr>
            </w:pPr>
            <w:r>
              <w:rPr>
                <w:rFonts w:cstheme="minorHAnsi"/>
                <w:color w:val="4472C4" w:themeColor="accent5"/>
              </w:rPr>
              <w:t>non-standard English</w:t>
            </w:r>
          </w:p>
          <w:p w14:paraId="77C93212"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nurture</w:t>
            </w:r>
          </w:p>
          <w:p w14:paraId="7C92E3B5"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opportunity</w:t>
            </w:r>
          </w:p>
          <w:p w14:paraId="2A368AAB"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perception</w:t>
            </w:r>
          </w:p>
          <w:p w14:paraId="09729BF7"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peripeteia</w:t>
            </w:r>
          </w:p>
          <w:p w14:paraId="0CD5FE0B" w14:textId="77777777" w:rsidR="003E1095" w:rsidRDefault="003E1095" w:rsidP="00D35F61">
            <w:pPr>
              <w:pStyle w:val="ListParagraph"/>
              <w:numPr>
                <w:ilvl w:val="0"/>
                <w:numId w:val="12"/>
              </w:numPr>
              <w:rPr>
                <w:rFonts w:cstheme="minorHAnsi"/>
                <w:color w:val="4472C4" w:themeColor="accent5"/>
              </w:rPr>
            </w:pPr>
            <w:r>
              <w:rPr>
                <w:rFonts w:cstheme="minorHAnsi"/>
                <w:color w:val="4472C4" w:themeColor="accent5"/>
              </w:rPr>
              <w:t>prestige</w:t>
            </w:r>
          </w:p>
          <w:p w14:paraId="087F9F07" w14:textId="77777777" w:rsidR="003E1095" w:rsidRDefault="003E1095" w:rsidP="00D35F61">
            <w:pPr>
              <w:pStyle w:val="ListParagraph"/>
              <w:numPr>
                <w:ilvl w:val="0"/>
                <w:numId w:val="12"/>
              </w:numPr>
              <w:rPr>
                <w:rFonts w:cstheme="minorHAnsi"/>
                <w:color w:val="4472C4" w:themeColor="accent5"/>
              </w:rPr>
            </w:pPr>
            <w:r>
              <w:rPr>
                <w:rFonts w:cstheme="minorHAnsi"/>
                <w:color w:val="4472C4" w:themeColor="accent5"/>
              </w:rPr>
              <w:t>privilege</w:t>
            </w:r>
          </w:p>
          <w:p w14:paraId="23047768"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prop</w:t>
            </w:r>
          </w:p>
          <w:p w14:paraId="7D659C88"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recession</w:t>
            </w:r>
          </w:p>
          <w:p w14:paraId="3E32FFBF"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restored order</w:t>
            </w:r>
          </w:p>
          <w:p w14:paraId="458A236B"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socialisation</w:t>
            </w:r>
          </w:p>
          <w:p w14:paraId="5F7DA253"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social class</w:t>
            </w:r>
          </w:p>
          <w:p w14:paraId="71C93DEA" w14:textId="77777777" w:rsidR="003E1095"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social conscience</w:t>
            </w:r>
          </w:p>
          <w:p w14:paraId="50592C33" w14:textId="77777777" w:rsidR="003E1095" w:rsidRPr="00F360C6" w:rsidRDefault="003E1095" w:rsidP="00D35F61">
            <w:pPr>
              <w:pStyle w:val="ListParagraph"/>
              <w:numPr>
                <w:ilvl w:val="0"/>
                <w:numId w:val="12"/>
              </w:numPr>
              <w:rPr>
                <w:rFonts w:cstheme="minorHAnsi"/>
                <w:color w:val="4472C4" w:themeColor="accent5"/>
              </w:rPr>
            </w:pPr>
            <w:r>
              <w:rPr>
                <w:rFonts w:cstheme="minorHAnsi"/>
                <w:color w:val="4472C4" w:themeColor="accent5"/>
              </w:rPr>
              <w:t>social mobility</w:t>
            </w:r>
          </w:p>
          <w:p w14:paraId="0801737A"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status</w:t>
            </w:r>
          </w:p>
          <w:p w14:paraId="3AB7C5B8"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stereotype</w:t>
            </w:r>
          </w:p>
          <w:p w14:paraId="3728F8BD"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stigma</w:t>
            </w:r>
          </w:p>
          <w:p w14:paraId="39DB3CC8" w14:textId="77777777" w:rsidR="003E1095" w:rsidRPr="00F360C6" w:rsidRDefault="003E1095" w:rsidP="00D35F61">
            <w:pPr>
              <w:pStyle w:val="ListParagraph"/>
              <w:numPr>
                <w:ilvl w:val="0"/>
                <w:numId w:val="12"/>
              </w:numPr>
              <w:rPr>
                <w:rFonts w:cstheme="minorHAnsi"/>
                <w:color w:val="4472C4" w:themeColor="accent5"/>
              </w:rPr>
            </w:pPr>
            <w:r w:rsidRPr="00F360C6">
              <w:rPr>
                <w:rFonts w:cstheme="minorHAnsi"/>
                <w:color w:val="4472C4" w:themeColor="accent5"/>
              </w:rPr>
              <w:t>superstition</w:t>
            </w:r>
          </w:p>
          <w:p w14:paraId="2AB7A17E" w14:textId="77777777" w:rsidR="003E1095" w:rsidRPr="00F360C6" w:rsidRDefault="003E1095" w:rsidP="00D35F61">
            <w:pPr>
              <w:pStyle w:val="ListParagraph"/>
              <w:numPr>
                <w:ilvl w:val="0"/>
                <w:numId w:val="12"/>
              </w:numPr>
              <w:rPr>
                <w:rFonts w:cstheme="minorHAnsi"/>
                <w:color w:val="4472C4" w:themeColor="accent5"/>
              </w:rPr>
            </w:pPr>
            <w:r>
              <w:rPr>
                <w:rFonts w:cstheme="minorHAnsi"/>
                <w:color w:val="4472C4" w:themeColor="accent5"/>
              </w:rPr>
              <w:t>trivialise</w:t>
            </w:r>
          </w:p>
          <w:p w14:paraId="61BB3AA2" w14:textId="77777777" w:rsidR="003E1095" w:rsidRDefault="003E1095" w:rsidP="00D35F61">
            <w:pPr>
              <w:numPr>
                <w:ilvl w:val="0"/>
                <w:numId w:val="12"/>
              </w:numPr>
              <w:rPr>
                <w:rFonts w:cstheme="minorHAnsi"/>
                <w:color w:val="4472C4" w:themeColor="accent5"/>
              </w:rPr>
            </w:pPr>
            <w:r w:rsidRPr="00F360C6">
              <w:rPr>
                <w:rFonts w:cstheme="minorHAnsi"/>
                <w:color w:val="4472C4" w:themeColor="accent5"/>
              </w:rPr>
              <w:t>vulnerability</w:t>
            </w:r>
          </w:p>
          <w:p w14:paraId="66C54D37" w14:textId="77777777" w:rsidR="003E1095" w:rsidRPr="00AC535B" w:rsidRDefault="003E1095" w:rsidP="00D35F61">
            <w:pPr>
              <w:rPr>
                <w:rFonts w:cstheme="minorHAnsi"/>
                <w:color w:val="4472C4" w:themeColor="accent5"/>
              </w:rPr>
            </w:pPr>
          </w:p>
          <w:p w14:paraId="3A301431" w14:textId="77777777" w:rsidR="003E1095" w:rsidRPr="00AC535B" w:rsidRDefault="003E1095" w:rsidP="00D35F61">
            <w:pPr>
              <w:rPr>
                <w:rFonts w:cstheme="minorHAnsi"/>
                <w:b/>
                <w:color w:val="4472C4" w:themeColor="accent5"/>
                <w:szCs w:val="20"/>
              </w:rPr>
            </w:pPr>
            <w:r w:rsidRPr="00AC535B">
              <w:rPr>
                <w:rFonts w:cstheme="minorHAnsi"/>
                <w:b/>
                <w:color w:val="4472C4" w:themeColor="accent5"/>
                <w:szCs w:val="20"/>
              </w:rPr>
              <w:t>Students will be able to apply the following reading skills:</w:t>
            </w:r>
          </w:p>
          <w:p w14:paraId="61837424"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Introduce textual details (quotations and references) to support ideas. [AO1]</w:t>
            </w:r>
          </w:p>
          <w:p w14:paraId="0B0B68D7"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Analyse the writer’s use of language and its effects. [AO2]</w:t>
            </w:r>
          </w:p>
          <w:p w14:paraId="4FC1B8D3"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Analyse the writer’s use of dramatic features and their effects. [AO2]</w:t>
            </w:r>
          </w:p>
          <w:p w14:paraId="55DC63BF"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Analyse the writer’s use of structural features and their effects. [AO2]</w:t>
            </w:r>
          </w:p>
          <w:p w14:paraId="02EB8236"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 xml:space="preserve">Evaluate the text critically, supported with textual references. [AO1] </w:t>
            </w:r>
          </w:p>
          <w:p w14:paraId="1FEF13B5"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Link Russell’s choices to his intentions when analysing. [AO3]</w:t>
            </w:r>
          </w:p>
          <w:p w14:paraId="31D3C22D"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Create a thesis in response to a task. [AO1]</w:t>
            </w:r>
          </w:p>
          <w:p w14:paraId="23CD0467"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lastRenderedPageBreak/>
              <w:t xml:space="preserve">Support a thesis with a structured response. [AO1] </w:t>
            </w:r>
          </w:p>
          <w:p w14:paraId="0B2EA4E9" w14:textId="77777777" w:rsidR="003E1095" w:rsidRDefault="003E1095" w:rsidP="00D35F61">
            <w:pPr>
              <w:rPr>
                <w:rFonts w:cstheme="minorHAnsi"/>
                <w:color w:val="4472C4" w:themeColor="accent5"/>
                <w:szCs w:val="20"/>
              </w:rPr>
            </w:pPr>
          </w:p>
          <w:p w14:paraId="177928AF" w14:textId="77777777" w:rsidR="003E1095" w:rsidRPr="00AC535B" w:rsidRDefault="003E1095" w:rsidP="00D35F61">
            <w:pPr>
              <w:rPr>
                <w:rFonts w:cstheme="minorHAnsi"/>
                <w:b/>
                <w:color w:val="4472C4" w:themeColor="accent5"/>
                <w:szCs w:val="20"/>
              </w:rPr>
            </w:pPr>
            <w:r w:rsidRPr="00AC535B">
              <w:rPr>
                <w:rFonts w:cstheme="minorHAnsi"/>
                <w:b/>
                <w:color w:val="4472C4" w:themeColor="accent5"/>
                <w:szCs w:val="20"/>
              </w:rPr>
              <w:t xml:space="preserve">Students will be able to apply the following </w:t>
            </w:r>
            <w:r>
              <w:rPr>
                <w:rFonts w:cstheme="minorHAnsi"/>
                <w:b/>
                <w:color w:val="4472C4" w:themeColor="accent5"/>
                <w:szCs w:val="20"/>
              </w:rPr>
              <w:t>English Language</w:t>
            </w:r>
            <w:r w:rsidRPr="00AC535B">
              <w:rPr>
                <w:rFonts w:cstheme="minorHAnsi"/>
                <w:b/>
                <w:color w:val="4472C4" w:themeColor="accent5"/>
                <w:szCs w:val="20"/>
              </w:rPr>
              <w:t xml:space="preserve"> skills:</w:t>
            </w:r>
          </w:p>
          <w:p w14:paraId="1E1A713B"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Identifying implicit and explicit information (AO1 – P2Q1)</w:t>
            </w:r>
          </w:p>
          <w:p w14:paraId="7776ABFD"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Making inferences (AO1 – P2Q2)</w:t>
            </w:r>
          </w:p>
          <w:p w14:paraId="1EB0F4A9" w14:textId="77777777" w:rsidR="003E1095" w:rsidRPr="00F360C6" w:rsidRDefault="003E1095" w:rsidP="00D35F61">
            <w:pPr>
              <w:pStyle w:val="ListParagraph"/>
              <w:numPr>
                <w:ilvl w:val="0"/>
                <w:numId w:val="12"/>
              </w:numPr>
              <w:rPr>
                <w:rFonts w:cstheme="minorHAnsi"/>
                <w:color w:val="4472C4" w:themeColor="accent5"/>
                <w:szCs w:val="20"/>
              </w:rPr>
            </w:pPr>
            <w:r w:rsidRPr="00F360C6">
              <w:rPr>
                <w:rFonts w:cstheme="minorHAnsi"/>
                <w:color w:val="4472C4" w:themeColor="accent5"/>
                <w:szCs w:val="20"/>
              </w:rPr>
              <w:t>Language analysis (AO2 – P2Q3)</w:t>
            </w:r>
          </w:p>
          <w:p w14:paraId="05A6B2AB" w14:textId="77777777" w:rsidR="003E1095" w:rsidRDefault="003E1095" w:rsidP="00D35F61">
            <w:pPr>
              <w:rPr>
                <w:rFonts w:cstheme="minorHAnsi"/>
                <w:color w:val="4472C4" w:themeColor="accent5"/>
                <w:szCs w:val="20"/>
              </w:rPr>
            </w:pPr>
            <w:r w:rsidRPr="00F360C6">
              <w:rPr>
                <w:rFonts w:cstheme="minorHAnsi"/>
                <w:color w:val="4472C4" w:themeColor="accent5"/>
                <w:szCs w:val="20"/>
              </w:rPr>
              <w:t>Compare writers’ ideas and perspectives, and how they are conveyed (AO3 – P2Q4)</w:t>
            </w:r>
          </w:p>
          <w:p w14:paraId="6720F13B" w14:textId="77777777" w:rsidR="003E1095" w:rsidRDefault="003E1095" w:rsidP="00D35F61">
            <w:pPr>
              <w:rPr>
                <w:b/>
                <w:lang w:val="en-US"/>
              </w:rPr>
            </w:pPr>
          </w:p>
          <w:p w14:paraId="75D35D97" w14:textId="77777777" w:rsidR="003E1095" w:rsidRDefault="003E1095" w:rsidP="00D35F61">
            <w:pPr>
              <w:rPr>
                <w:b/>
                <w:lang w:val="en-US"/>
              </w:rPr>
            </w:pPr>
            <w:r>
              <w:rPr>
                <w:rFonts w:cstheme="minorHAnsi"/>
                <w:b/>
                <w:color w:val="4472C4" w:themeColor="accent5"/>
                <w:szCs w:val="20"/>
              </w:rPr>
              <w:t>Students also learn to read for understanding, analyse unseen sources, and write creative and argumentative pieces of writing in English Language lessons.</w:t>
            </w:r>
          </w:p>
        </w:tc>
        <w:tc>
          <w:tcPr>
            <w:tcW w:w="2121" w:type="dxa"/>
          </w:tcPr>
          <w:p w14:paraId="48BA5F0B" w14:textId="77777777" w:rsidR="003E1095" w:rsidRDefault="003E1095" w:rsidP="00D35F61">
            <w:hyperlink r:id="rId30" w:history="1">
              <w:r>
                <w:rPr>
                  <w:rStyle w:val="Hyperlink"/>
                </w:rPr>
                <w:t>Why Bother: Characters</w:t>
              </w:r>
            </w:hyperlink>
          </w:p>
          <w:p w14:paraId="30DD0622" w14:textId="77777777" w:rsidR="003E1095" w:rsidRDefault="003E1095" w:rsidP="00D35F61"/>
          <w:p w14:paraId="2A4117BA" w14:textId="77777777" w:rsidR="003E1095" w:rsidRDefault="003E1095" w:rsidP="00D35F61">
            <w:hyperlink r:id="rId31" w:history="1">
              <w:r>
                <w:rPr>
                  <w:rStyle w:val="Hyperlink"/>
                </w:rPr>
                <w:t>Why Bother: Sentences</w:t>
              </w:r>
            </w:hyperlink>
          </w:p>
          <w:p w14:paraId="1E37F817" w14:textId="77777777" w:rsidR="003E1095" w:rsidRDefault="003E1095" w:rsidP="00D35F61"/>
          <w:p w14:paraId="643542B3" w14:textId="77777777" w:rsidR="003E1095" w:rsidRDefault="003E1095" w:rsidP="00D35F61">
            <w:hyperlink r:id="rId32" w:history="1">
              <w:r>
                <w:rPr>
                  <w:rStyle w:val="Hyperlink"/>
                </w:rPr>
                <w:t>Why Bother: Vocabulary</w:t>
              </w:r>
            </w:hyperlink>
          </w:p>
          <w:p w14:paraId="6A4CBDA4" w14:textId="77777777" w:rsidR="003E1095" w:rsidRDefault="003E1095" w:rsidP="00D35F61"/>
          <w:p w14:paraId="1D143D02" w14:textId="77777777" w:rsidR="003E1095" w:rsidRDefault="003E1095" w:rsidP="00D35F61">
            <w:hyperlink r:id="rId33" w:history="1">
              <w:r>
                <w:rPr>
                  <w:rStyle w:val="Hyperlink"/>
                </w:rPr>
                <w:t>Why Bother: Grammar</w:t>
              </w:r>
            </w:hyperlink>
          </w:p>
          <w:p w14:paraId="2C7535F1" w14:textId="77777777" w:rsidR="003E1095" w:rsidRDefault="003E1095" w:rsidP="00D35F61"/>
          <w:p w14:paraId="27A32B94" w14:textId="77777777" w:rsidR="003E1095" w:rsidRDefault="003E1095" w:rsidP="00D35F61">
            <w:pPr>
              <w:rPr>
                <w:rStyle w:val="Hyperlink"/>
              </w:rPr>
            </w:pPr>
            <w:hyperlink r:id="rId34" w:history="1">
              <w:r>
                <w:rPr>
                  <w:rStyle w:val="Hyperlink"/>
                </w:rPr>
                <w:t>Why Bother: Writing to Analyse</w:t>
              </w:r>
            </w:hyperlink>
          </w:p>
          <w:p w14:paraId="39CB9C1E" w14:textId="77777777" w:rsidR="003E1095" w:rsidRDefault="003E1095" w:rsidP="00D35F61"/>
          <w:p w14:paraId="5330EC16" w14:textId="77777777" w:rsidR="003E1095" w:rsidRDefault="003E1095" w:rsidP="00D35F61">
            <w:hyperlink r:id="rId35" w:history="1">
              <w:r>
                <w:rPr>
                  <w:rStyle w:val="Hyperlink"/>
                </w:rPr>
                <w:t>Why Bother: Atmosphere and Setting</w:t>
              </w:r>
            </w:hyperlink>
          </w:p>
          <w:p w14:paraId="16DDE2E2" w14:textId="77777777" w:rsidR="003E1095" w:rsidRDefault="003E1095" w:rsidP="00D35F61"/>
          <w:p w14:paraId="5955B83D" w14:textId="77777777" w:rsidR="003E1095" w:rsidRDefault="003E1095" w:rsidP="00D35F61">
            <w:hyperlink r:id="rId36" w:history="1">
              <w:r>
                <w:rPr>
                  <w:rStyle w:val="Hyperlink"/>
                </w:rPr>
                <w:t>Why Bother: Drama</w:t>
              </w:r>
            </w:hyperlink>
          </w:p>
          <w:p w14:paraId="4889E895" w14:textId="77777777" w:rsidR="003E1095" w:rsidRDefault="003E1095" w:rsidP="00D35F61"/>
          <w:p w14:paraId="6DAC6F99" w14:textId="77777777" w:rsidR="003E1095" w:rsidRDefault="003E1095" w:rsidP="00D35F61">
            <w:hyperlink r:id="rId37" w:history="1">
              <w:r>
                <w:rPr>
                  <w:rStyle w:val="Hyperlink"/>
                </w:rPr>
                <w:t>Why Bother: Preparing and Drafting</w:t>
              </w:r>
            </w:hyperlink>
          </w:p>
          <w:p w14:paraId="0B4227C3" w14:textId="77777777" w:rsidR="003E1095" w:rsidRDefault="003E1095" w:rsidP="00D35F61"/>
          <w:p w14:paraId="03FC1BF7" w14:textId="77777777" w:rsidR="003E1095" w:rsidRDefault="003E1095" w:rsidP="00D35F61">
            <w:hyperlink r:id="rId38" w:history="1">
              <w:r>
                <w:rPr>
                  <w:rStyle w:val="Hyperlink"/>
                </w:rPr>
                <w:t>Why Bother: Punctuation</w:t>
              </w:r>
            </w:hyperlink>
          </w:p>
          <w:p w14:paraId="79C98814" w14:textId="77777777" w:rsidR="003E1095" w:rsidRDefault="003E1095" w:rsidP="00D35F61"/>
          <w:p w14:paraId="43764DB1" w14:textId="77777777" w:rsidR="003E1095" w:rsidRDefault="003E1095" w:rsidP="00D35F61">
            <w:hyperlink r:id="rId39" w:history="1">
              <w:r>
                <w:rPr>
                  <w:rStyle w:val="Hyperlink"/>
                </w:rPr>
                <w:t>Why Bother: Understanding Rhythm</w:t>
              </w:r>
            </w:hyperlink>
          </w:p>
          <w:p w14:paraId="2C8F64D5" w14:textId="77777777" w:rsidR="003E1095" w:rsidRDefault="003E1095" w:rsidP="00D35F61"/>
          <w:p w14:paraId="141BF794" w14:textId="77777777" w:rsidR="003E1095" w:rsidRDefault="003E1095" w:rsidP="00D35F61">
            <w:hyperlink r:id="rId40" w:history="1">
              <w:r>
                <w:rPr>
                  <w:rStyle w:val="Hyperlink"/>
                </w:rPr>
                <w:t>Why Bother: Writing to Analyse</w:t>
              </w:r>
            </w:hyperlink>
          </w:p>
          <w:p w14:paraId="0FF5A516" w14:textId="77777777" w:rsidR="003E1095" w:rsidRDefault="003E1095" w:rsidP="00D35F61"/>
          <w:p w14:paraId="5DCAF8EF" w14:textId="77777777" w:rsidR="003E1095" w:rsidRDefault="003E1095" w:rsidP="00D35F61">
            <w:hyperlink r:id="rId41" w:history="1">
              <w:r>
                <w:rPr>
                  <w:rStyle w:val="Hyperlink"/>
                </w:rPr>
                <w:t>Careers and skills in English</w:t>
              </w:r>
            </w:hyperlink>
          </w:p>
        </w:tc>
        <w:tc>
          <w:tcPr>
            <w:tcW w:w="2131" w:type="dxa"/>
          </w:tcPr>
          <w:p w14:paraId="4EBCCEA7" w14:textId="77777777" w:rsidR="003E1095" w:rsidRDefault="003E1095" w:rsidP="00D35F61"/>
        </w:tc>
      </w:tr>
      <w:tr w:rsidR="00401FCA" w14:paraId="56B88B6B" w14:textId="77777777" w:rsidTr="00342881">
        <w:tc>
          <w:tcPr>
            <w:tcW w:w="852" w:type="dxa"/>
          </w:tcPr>
          <w:p w14:paraId="05B33CD8" w14:textId="67A98B7D" w:rsidR="00401FCA" w:rsidRDefault="00401FCA" w:rsidP="00401FCA">
            <w:r>
              <w:lastRenderedPageBreak/>
              <w:t>HT</w:t>
            </w:r>
            <w:r w:rsidR="003E1095">
              <w:t>5-6</w:t>
            </w:r>
          </w:p>
        </w:tc>
        <w:tc>
          <w:tcPr>
            <w:tcW w:w="5103" w:type="dxa"/>
          </w:tcPr>
          <w:p w14:paraId="5B9889C8" w14:textId="77777777" w:rsidR="00401FCA" w:rsidRPr="00E8305A" w:rsidRDefault="00401FCA" w:rsidP="00401FCA">
            <w:pPr>
              <w:rPr>
                <w:b/>
                <w:i/>
              </w:rPr>
            </w:pPr>
            <w:r>
              <w:rPr>
                <w:b/>
              </w:rPr>
              <w:t xml:space="preserve">Shakespeare: </w:t>
            </w:r>
            <w:r>
              <w:rPr>
                <w:b/>
                <w:i/>
              </w:rPr>
              <w:t>Romeo and Juliet</w:t>
            </w:r>
          </w:p>
          <w:p w14:paraId="05EA9793" w14:textId="77777777" w:rsidR="00401FCA" w:rsidRDefault="00401FCA" w:rsidP="00401FCA"/>
          <w:p w14:paraId="13C594AF" w14:textId="77777777" w:rsidR="00401FCA" w:rsidRPr="00AC535B" w:rsidRDefault="00401FCA" w:rsidP="00401FCA">
            <w:pPr>
              <w:rPr>
                <w:rFonts w:cstheme="minorHAnsi"/>
                <w:b/>
                <w:color w:val="4472C4" w:themeColor="accent5"/>
              </w:rPr>
            </w:pPr>
            <w:r w:rsidRPr="00AC535B">
              <w:rPr>
                <w:rFonts w:cstheme="minorHAnsi"/>
                <w:b/>
                <w:color w:val="4472C4" w:themeColor="accent5"/>
              </w:rPr>
              <w:t>Students will know:</w:t>
            </w:r>
          </w:p>
          <w:p w14:paraId="1DE5AC7B" w14:textId="77777777" w:rsidR="00401FCA" w:rsidRPr="00E8305A" w:rsidRDefault="00401FCA" w:rsidP="00401FCA">
            <w:pPr>
              <w:pStyle w:val="ListParagraph"/>
              <w:numPr>
                <w:ilvl w:val="0"/>
                <w:numId w:val="12"/>
              </w:numPr>
              <w:rPr>
                <w:rFonts w:ascii="Calibri" w:hAnsi="Calibri" w:cs="Calibri"/>
                <w:color w:val="4472C4" w:themeColor="accent5"/>
              </w:rPr>
            </w:pPr>
            <w:r w:rsidRPr="00E8305A">
              <w:rPr>
                <w:rFonts w:ascii="Calibri" w:hAnsi="Calibri" w:cs="Calibri"/>
                <w:color w:val="4472C4" w:themeColor="accent5"/>
              </w:rPr>
              <w:t xml:space="preserve">Shakespeare’s intentions within the play. </w:t>
            </w:r>
          </w:p>
          <w:p w14:paraId="0F16B949" w14:textId="77777777" w:rsidR="00401FCA" w:rsidRPr="00E8305A" w:rsidRDefault="00401FCA" w:rsidP="00401FCA">
            <w:pPr>
              <w:pStyle w:val="ListParagraph"/>
              <w:numPr>
                <w:ilvl w:val="0"/>
                <w:numId w:val="12"/>
              </w:numPr>
              <w:rPr>
                <w:rFonts w:ascii="Calibri" w:hAnsi="Calibri" w:cs="Calibri"/>
                <w:color w:val="4472C4" w:themeColor="accent5"/>
              </w:rPr>
            </w:pPr>
            <w:r w:rsidRPr="00E8305A">
              <w:rPr>
                <w:rFonts w:ascii="Calibri" w:hAnsi="Calibri" w:cs="Calibri"/>
                <w:color w:val="4472C4" w:themeColor="accent5"/>
              </w:rPr>
              <w:t xml:space="preserve">The Elizabethan context of the play, particularly that it was a patriarchal society. </w:t>
            </w:r>
          </w:p>
          <w:p w14:paraId="75CEEDBF" w14:textId="77777777" w:rsidR="00401FCA" w:rsidRPr="00E8305A" w:rsidRDefault="00401FCA" w:rsidP="00401FCA">
            <w:pPr>
              <w:pStyle w:val="ListParagraph"/>
              <w:numPr>
                <w:ilvl w:val="0"/>
                <w:numId w:val="12"/>
              </w:numPr>
              <w:rPr>
                <w:rFonts w:ascii="Calibri" w:hAnsi="Calibri" w:cs="Calibri"/>
                <w:color w:val="4472C4" w:themeColor="accent5"/>
              </w:rPr>
            </w:pPr>
            <w:r w:rsidRPr="00E8305A">
              <w:rPr>
                <w:rFonts w:ascii="Calibri" w:hAnsi="Calibri" w:cs="Calibri"/>
                <w:color w:val="4472C4" w:themeColor="accent5"/>
              </w:rPr>
              <w:t xml:space="preserve">The plot of the play. </w:t>
            </w:r>
          </w:p>
          <w:p w14:paraId="1E83BC7D" w14:textId="77777777" w:rsidR="00401FCA" w:rsidRPr="00E8305A" w:rsidRDefault="00401FCA" w:rsidP="00401FCA">
            <w:pPr>
              <w:pStyle w:val="ListParagraph"/>
              <w:numPr>
                <w:ilvl w:val="0"/>
                <w:numId w:val="12"/>
              </w:numPr>
              <w:rPr>
                <w:rFonts w:ascii="Calibri" w:hAnsi="Calibri" w:cs="Calibri"/>
                <w:color w:val="4472C4" w:themeColor="accent5"/>
              </w:rPr>
            </w:pPr>
            <w:r w:rsidRPr="00E8305A">
              <w:rPr>
                <w:rFonts w:ascii="Calibri" w:hAnsi="Calibri" w:cs="Calibri"/>
                <w:color w:val="4472C4" w:themeColor="accent5"/>
              </w:rPr>
              <w:t xml:space="preserve">The characterisation of the main characters in the play: Romeo, Juliet, Lord Capulet, Friar Laurence, Mercutio, Tybalt, Benvolio, the Prince, Paris, the servants and the Nurse. They will be able to link these characters to the writer’s intentions and support these links with references to the play. </w:t>
            </w:r>
          </w:p>
          <w:p w14:paraId="3EE2C3E1" w14:textId="77777777" w:rsidR="00401FCA" w:rsidRPr="00E8305A" w:rsidRDefault="00401FCA" w:rsidP="00401FCA">
            <w:pPr>
              <w:numPr>
                <w:ilvl w:val="0"/>
                <w:numId w:val="12"/>
              </w:numPr>
              <w:rPr>
                <w:rFonts w:cstheme="minorHAnsi"/>
                <w:b/>
                <w:color w:val="4472C4" w:themeColor="accent5"/>
              </w:rPr>
            </w:pPr>
            <w:r w:rsidRPr="00E8305A">
              <w:rPr>
                <w:rFonts w:ascii="Calibri" w:hAnsi="Calibri" w:cs="Calibri"/>
                <w:color w:val="4472C4" w:themeColor="accent5"/>
              </w:rPr>
              <w:t>The methods Shakespeare uses to convey his intentions, particularly through the characters he creates.</w:t>
            </w:r>
          </w:p>
          <w:p w14:paraId="1C81589F" w14:textId="77777777" w:rsidR="00401FCA" w:rsidRPr="00AC535B" w:rsidRDefault="00401FCA" w:rsidP="00401FCA">
            <w:pPr>
              <w:rPr>
                <w:rFonts w:cstheme="minorHAnsi"/>
                <w:b/>
                <w:color w:val="4472C4" w:themeColor="accent5"/>
              </w:rPr>
            </w:pPr>
          </w:p>
          <w:p w14:paraId="293182FC" w14:textId="77777777" w:rsidR="00401FCA" w:rsidRPr="00AC535B" w:rsidRDefault="00401FCA" w:rsidP="00401FCA">
            <w:pPr>
              <w:rPr>
                <w:rFonts w:cstheme="minorHAnsi"/>
                <w:b/>
                <w:color w:val="4472C4" w:themeColor="accent5"/>
              </w:rPr>
            </w:pPr>
            <w:r w:rsidRPr="00AC535B">
              <w:rPr>
                <w:rFonts w:cstheme="minorHAnsi"/>
                <w:b/>
                <w:color w:val="4472C4" w:themeColor="accent5"/>
              </w:rPr>
              <w:t>Students will know and be able to apply these words:</w:t>
            </w:r>
          </w:p>
          <w:p w14:paraId="6B7AD25D"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assertive</w:t>
            </w:r>
          </w:p>
          <w:p w14:paraId="61E52B4D"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bawdy</w:t>
            </w:r>
          </w:p>
          <w:p w14:paraId="2FBB0A02"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benevolent</w:t>
            </w:r>
          </w:p>
          <w:p w14:paraId="357BAAD2"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conflict</w:t>
            </w:r>
          </w:p>
          <w:p w14:paraId="645507B0"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demure</w:t>
            </w:r>
          </w:p>
          <w:p w14:paraId="2D14DD21"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devotion</w:t>
            </w:r>
          </w:p>
          <w:p w14:paraId="14740DF0"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dramatic irony</w:t>
            </w:r>
          </w:p>
          <w:p w14:paraId="43476696"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fate</w:t>
            </w:r>
          </w:p>
          <w:p w14:paraId="25375D63"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foreshadowing</w:t>
            </w:r>
          </w:p>
          <w:p w14:paraId="58067116"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free will</w:t>
            </w:r>
          </w:p>
          <w:p w14:paraId="0A2D35D5"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hamartia</w:t>
            </w:r>
          </w:p>
          <w:p w14:paraId="0376E1E2" w14:textId="77777777" w:rsidR="00401FC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honour</w:t>
            </w:r>
          </w:p>
          <w:p w14:paraId="02C442BE"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idolise</w:t>
            </w:r>
          </w:p>
          <w:p w14:paraId="3E4129DF"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impetuous</w:t>
            </w:r>
          </w:p>
          <w:p w14:paraId="64F0285A"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inevitable</w:t>
            </w:r>
          </w:p>
          <w:p w14:paraId="6C48FB74"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infatuation</w:t>
            </w:r>
          </w:p>
          <w:p w14:paraId="46E38D86"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irascible</w:t>
            </w:r>
          </w:p>
          <w:p w14:paraId="22B9153D"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lastRenderedPageBreak/>
              <w:t>juxtaposition</w:t>
            </w:r>
          </w:p>
          <w:p w14:paraId="31708A8C"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melodramatic</w:t>
            </w:r>
          </w:p>
          <w:p w14:paraId="457FD7FA"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obsession</w:t>
            </w:r>
          </w:p>
          <w:p w14:paraId="548D77B9"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obstacle</w:t>
            </w:r>
          </w:p>
          <w:p w14:paraId="5236CF3E"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oppressive</w:t>
            </w:r>
          </w:p>
          <w:p w14:paraId="1BB971F7" w14:textId="77777777" w:rsidR="00401FCA" w:rsidRDefault="00401FCA" w:rsidP="00401FCA">
            <w:pPr>
              <w:pStyle w:val="ListParagraph"/>
              <w:numPr>
                <w:ilvl w:val="0"/>
                <w:numId w:val="12"/>
              </w:numPr>
              <w:rPr>
                <w:rFonts w:cstheme="minorHAnsi"/>
                <w:color w:val="4472C4" w:themeColor="accent5"/>
              </w:rPr>
            </w:pPr>
            <w:r>
              <w:rPr>
                <w:rFonts w:cstheme="minorHAnsi"/>
                <w:color w:val="4472C4" w:themeColor="accent5"/>
              </w:rPr>
              <w:t>patriarchy</w:t>
            </w:r>
          </w:p>
          <w:p w14:paraId="3455CE8C"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predetermination</w:t>
            </w:r>
          </w:p>
          <w:p w14:paraId="5AE1A514"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prologue</w:t>
            </w:r>
          </w:p>
          <w:p w14:paraId="1D86D067"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quixotic</w:t>
            </w:r>
          </w:p>
          <w:p w14:paraId="57F5B49E"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soliloquy</w:t>
            </w:r>
          </w:p>
          <w:p w14:paraId="081EE9E4"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staging</w:t>
            </w:r>
          </w:p>
          <w:p w14:paraId="24FF9729"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submissive</w:t>
            </w:r>
          </w:p>
          <w:p w14:paraId="7C56D6BC"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subversion</w:t>
            </w:r>
          </w:p>
          <w:p w14:paraId="2A78D825"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tension</w:t>
            </w:r>
          </w:p>
          <w:p w14:paraId="7908C201"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tragedy</w:t>
            </w:r>
          </w:p>
          <w:p w14:paraId="600793E7" w14:textId="77777777" w:rsidR="00401FCA" w:rsidRPr="00E8305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tragic hero</w:t>
            </w:r>
          </w:p>
          <w:p w14:paraId="1DC1E25B" w14:textId="77777777" w:rsidR="00401FCA" w:rsidRDefault="00401FCA" w:rsidP="00401FCA">
            <w:pPr>
              <w:pStyle w:val="ListParagraph"/>
              <w:numPr>
                <w:ilvl w:val="0"/>
                <w:numId w:val="12"/>
              </w:numPr>
              <w:rPr>
                <w:rFonts w:cstheme="minorHAnsi"/>
                <w:color w:val="4472C4" w:themeColor="accent5"/>
              </w:rPr>
            </w:pPr>
            <w:r w:rsidRPr="00E8305A">
              <w:rPr>
                <w:rFonts w:cstheme="minorHAnsi"/>
                <w:color w:val="4472C4" w:themeColor="accent5"/>
              </w:rPr>
              <w:t>virility</w:t>
            </w:r>
          </w:p>
          <w:p w14:paraId="321583F1" w14:textId="77777777" w:rsidR="00401FCA" w:rsidRPr="00E8305A" w:rsidRDefault="00401FCA" w:rsidP="00401FCA">
            <w:pPr>
              <w:rPr>
                <w:rFonts w:cstheme="minorHAnsi"/>
                <w:color w:val="4472C4" w:themeColor="accent5"/>
              </w:rPr>
            </w:pPr>
          </w:p>
          <w:p w14:paraId="7E7387F1" w14:textId="77777777" w:rsidR="00401FCA" w:rsidRPr="00AC535B" w:rsidRDefault="00401FCA" w:rsidP="00401FCA">
            <w:pPr>
              <w:rPr>
                <w:rFonts w:cstheme="minorHAnsi"/>
                <w:b/>
                <w:color w:val="4472C4" w:themeColor="accent5"/>
                <w:szCs w:val="20"/>
              </w:rPr>
            </w:pPr>
            <w:r w:rsidRPr="00AC535B">
              <w:rPr>
                <w:rFonts w:cstheme="minorHAnsi"/>
                <w:b/>
                <w:color w:val="4472C4" w:themeColor="accent5"/>
                <w:szCs w:val="20"/>
              </w:rPr>
              <w:t>Students will be able to apply the following reading skills:</w:t>
            </w:r>
          </w:p>
          <w:p w14:paraId="31332F20" w14:textId="77777777" w:rsidR="00401FCA" w:rsidRPr="00F33627"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Introduce textual details (including quotations and references) to support their ideas. [AO1]</w:t>
            </w:r>
          </w:p>
          <w:p w14:paraId="13A39ACC" w14:textId="77777777" w:rsidR="00401FCA" w:rsidRPr="00F33627"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Analyse the writer’s use of language and its effects (e.g. word choices, metaphor, command). [AO2]</w:t>
            </w:r>
          </w:p>
          <w:p w14:paraId="0676321F" w14:textId="77777777" w:rsidR="00401FCA" w:rsidRPr="00F33627"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Analyse the writer’s use of dramatic features and their effects (e.g. staging, dramatic irony, soliloquy). [AO2]</w:t>
            </w:r>
          </w:p>
          <w:p w14:paraId="7F6D709A" w14:textId="77777777" w:rsidR="00401FCA" w:rsidRPr="00F33627"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Analyse the writer’s use of structural features and their effects (e.g. juxtaposition, foreshadowing, motif). [AO2]</w:t>
            </w:r>
          </w:p>
          <w:p w14:paraId="2485BDA1" w14:textId="77777777" w:rsidR="00401FCA" w:rsidRPr="00F33627"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 xml:space="preserve">Evaluate the text critically, supported with textual references. [AO1] </w:t>
            </w:r>
          </w:p>
          <w:p w14:paraId="39C8A2BB" w14:textId="77777777" w:rsidR="00401FCA" w:rsidRPr="00F33627"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Link Shakespeare’s choices to his intentions when analysing. [AO3]</w:t>
            </w:r>
          </w:p>
          <w:p w14:paraId="6117A038" w14:textId="77777777" w:rsidR="00401FCA" w:rsidRPr="00F33627"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Create a thesis in response to a task. [AO1]</w:t>
            </w:r>
          </w:p>
          <w:p w14:paraId="626A7EB3" w14:textId="77777777" w:rsidR="00401FCA" w:rsidRDefault="00401FCA" w:rsidP="00401FCA">
            <w:pPr>
              <w:numPr>
                <w:ilvl w:val="0"/>
                <w:numId w:val="12"/>
              </w:numPr>
              <w:rPr>
                <w:rFonts w:cstheme="minorHAnsi"/>
                <w:color w:val="4472C4" w:themeColor="accent5"/>
                <w:szCs w:val="20"/>
              </w:rPr>
            </w:pPr>
            <w:r w:rsidRPr="00F33627">
              <w:rPr>
                <w:rFonts w:cstheme="minorHAnsi"/>
                <w:color w:val="4472C4" w:themeColor="accent5"/>
                <w:szCs w:val="20"/>
              </w:rPr>
              <w:t xml:space="preserve">Support a thesis with a structured response. [AO1] </w:t>
            </w:r>
          </w:p>
          <w:p w14:paraId="2A8B8A9F" w14:textId="77777777" w:rsidR="00401FCA" w:rsidRDefault="00401FCA" w:rsidP="00401FCA">
            <w:pPr>
              <w:rPr>
                <w:rFonts w:cstheme="minorHAnsi"/>
                <w:color w:val="4472C4" w:themeColor="accent5"/>
                <w:szCs w:val="20"/>
              </w:rPr>
            </w:pPr>
          </w:p>
          <w:p w14:paraId="4651B753" w14:textId="77777777" w:rsidR="00401FCA" w:rsidRPr="00AC535B" w:rsidRDefault="00401FCA" w:rsidP="00401FCA">
            <w:pPr>
              <w:rPr>
                <w:rFonts w:cstheme="minorHAnsi"/>
                <w:b/>
                <w:color w:val="4472C4" w:themeColor="accent5"/>
                <w:szCs w:val="20"/>
              </w:rPr>
            </w:pPr>
            <w:r w:rsidRPr="00AC535B">
              <w:rPr>
                <w:rFonts w:cstheme="minorHAnsi"/>
                <w:b/>
                <w:color w:val="4472C4" w:themeColor="accent5"/>
                <w:szCs w:val="20"/>
              </w:rPr>
              <w:t xml:space="preserve">Students will be able to apply the following </w:t>
            </w:r>
            <w:r>
              <w:rPr>
                <w:rFonts w:cstheme="minorHAnsi"/>
                <w:b/>
                <w:color w:val="4472C4" w:themeColor="accent5"/>
                <w:szCs w:val="20"/>
              </w:rPr>
              <w:t>English Language</w:t>
            </w:r>
            <w:r w:rsidRPr="00AC535B">
              <w:rPr>
                <w:rFonts w:cstheme="minorHAnsi"/>
                <w:b/>
                <w:color w:val="4472C4" w:themeColor="accent5"/>
                <w:szCs w:val="20"/>
              </w:rPr>
              <w:t xml:space="preserve"> skills:</w:t>
            </w:r>
          </w:p>
          <w:p w14:paraId="47F2C285" w14:textId="77777777" w:rsidR="00401FCA" w:rsidRPr="00F33627"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Language analysis (AO2 – P1Q2)</w:t>
            </w:r>
          </w:p>
          <w:p w14:paraId="471D3A37" w14:textId="77777777" w:rsidR="00401FCA" w:rsidRPr="00F33627"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Critical evaluation (AO4 – P1Q4)</w:t>
            </w:r>
          </w:p>
          <w:p w14:paraId="474F17E9" w14:textId="77777777" w:rsidR="00401FCA" w:rsidRDefault="00401FCA" w:rsidP="00401FCA">
            <w:pPr>
              <w:pStyle w:val="ListParagraph"/>
              <w:numPr>
                <w:ilvl w:val="0"/>
                <w:numId w:val="12"/>
              </w:numPr>
              <w:rPr>
                <w:rFonts w:cstheme="minorHAnsi"/>
                <w:color w:val="4472C4" w:themeColor="accent5"/>
                <w:szCs w:val="20"/>
              </w:rPr>
            </w:pPr>
            <w:r w:rsidRPr="00F33627">
              <w:rPr>
                <w:rFonts w:cstheme="minorHAnsi"/>
                <w:color w:val="4472C4" w:themeColor="accent5"/>
                <w:szCs w:val="20"/>
              </w:rPr>
              <w:t>Using language for effect (AO5 – P1Q5)</w:t>
            </w:r>
          </w:p>
          <w:p w14:paraId="40552DDF" w14:textId="77777777" w:rsidR="00401FCA" w:rsidRPr="005476AC" w:rsidRDefault="00401FCA" w:rsidP="00401FCA">
            <w:pPr>
              <w:pStyle w:val="ListParagraph"/>
              <w:numPr>
                <w:ilvl w:val="0"/>
                <w:numId w:val="12"/>
              </w:numPr>
              <w:rPr>
                <w:rFonts w:cstheme="minorHAnsi"/>
                <w:color w:val="4472C4" w:themeColor="accent5"/>
                <w:szCs w:val="20"/>
              </w:rPr>
            </w:pPr>
            <w:r w:rsidRPr="005476AC">
              <w:rPr>
                <w:rFonts w:cstheme="minorHAnsi"/>
                <w:color w:val="4472C4" w:themeColor="accent5"/>
                <w:szCs w:val="20"/>
              </w:rPr>
              <w:t>Varying vocabulary, punctuation and sentences for effect (AO6 – P1Q5)</w:t>
            </w:r>
          </w:p>
          <w:p w14:paraId="1ECD90E4" w14:textId="77777777" w:rsidR="00401FCA" w:rsidRDefault="00401FCA" w:rsidP="00401FCA">
            <w:pPr>
              <w:rPr>
                <w:rFonts w:cstheme="minorHAnsi"/>
                <w:color w:val="4472C4" w:themeColor="accent5"/>
                <w:szCs w:val="20"/>
              </w:rPr>
            </w:pPr>
          </w:p>
          <w:p w14:paraId="4831D6C1" w14:textId="4F3C3C3D" w:rsidR="00401FCA" w:rsidRDefault="00401FCA" w:rsidP="00401FCA">
            <w:pPr>
              <w:rPr>
                <w:b/>
                <w:lang w:val="en-US"/>
              </w:rPr>
            </w:pPr>
            <w:r>
              <w:rPr>
                <w:rFonts w:cstheme="minorHAnsi"/>
                <w:b/>
                <w:color w:val="4472C4" w:themeColor="accent5"/>
                <w:szCs w:val="20"/>
              </w:rPr>
              <w:t>During this term, students also hone their reading and writing skills in English Language to prepare them for their GCSE examinations.</w:t>
            </w:r>
          </w:p>
        </w:tc>
        <w:tc>
          <w:tcPr>
            <w:tcW w:w="2121" w:type="dxa"/>
          </w:tcPr>
          <w:p w14:paraId="54DFDFF4" w14:textId="77777777" w:rsidR="00401FCA" w:rsidRDefault="00401FCA" w:rsidP="00401FCA">
            <w:hyperlink r:id="rId42" w:history="1">
              <w:r>
                <w:rPr>
                  <w:rStyle w:val="Hyperlink"/>
                </w:rPr>
                <w:t>Why Bother: Characters</w:t>
              </w:r>
            </w:hyperlink>
          </w:p>
          <w:p w14:paraId="2B9F6DC8" w14:textId="77777777" w:rsidR="00401FCA" w:rsidRDefault="00401FCA" w:rsidP="00401FCA"/>
          <w:p w14:paraId="1E4358D7" w14:textId="77777777" w:rsidR="00401FCA" w:rsidRDefault="00401FCA" w:rsidP="00401FCA">
            <w:hyperlink r:id="rId43" w:history="1">
              <w:r>
                <w:rPr>
                  <w:rStyle w:val="Hyperlink"/>
                </w:rPr>
                <w:t>Why Bother: Sentences</w:t>
              </w:r>
            </w:hyperlink>
          </w:p>
          <w:p w14:paraId="18B3F903" w14:textId="77777777" w:rsidR="00401FCA" w:rsidRDefault="00401FCA" w:rsidP="00401FCA"/>
          <w:p w14:paraId="4B64B7D0" w14:textId="77777777" w:rsidR="00401FCA" w:rsidRDefault="00401FCA" w:rsidP="00401FCA">
            <w:hyperlink r:id="rId44" w:history="1">
              <w:r>
                <w:rPr>
                  <w:rStyle w:val="Hyperlink"/>
                </w:rPr>
                <w:t>Why Bother: Vocabulary</w:t>
              </w:r>
            </w:hyperlink>
          </w:p>
          <w:p w14:paraId="71EC8A97" w14:textId="77777777" w:rsidR="00401FCA" w:rsidRDefault="00401FCA" w:rsidP="00401FCA"/>
          <w:p w14:paraId="1A8DAF81" w14:textId="77777777" w:rsidR="00401FCA" w:rsidRDefault="00401FCA" w:rsidP="00401FCA">
            <w:hyperlink r:id="rId45" w:history="1">
              <w:r>
                <w:rPr>
                  <w:rStyle w:val="Hyperlink"/>
                </w:rPr>
                <w:t>Why Bother: Grammar</w:t>
              </w:r>
            </w:hyperlink>
          </w:p>
          <w:p w14:paraId="4892AA06" w14:textId="77777777" w:rsidR="00401FCA" w:rsidRDefault="00401FCA" w:rsidP="00401FCA"/>
          <w:p w14:paraId="3D9190EE" w14:textId="77777777" w:rsidR="00401FCA" w:rsidRDefault="00401FCA" w:rsidP="00401FCA">
            <w:pPr>
              <w:rPr>
                <w:rStyle w:val="Hyperlink"/>
              </w:rPr>
            </w:pPr>
            <w:hyperlink r:id="rId46" w:history="1">
              <w:r>
                <w:rPr>
                  <w:rStyle w:val="Hyperlink"/>
                </w:rPr>
                <w:t>Why Bother: Writing to Analyse</w:t>
              </w:r>
            </w:hyperlink>
          </w:p>
          <w:p w14:paraId="1471D1C1" w14:textId="77777777" w:rsidR="00401FCA" w:rsidRDefault="00401FCA" w:rsidP="00401FCA"/>
          <w:p w14:paraId="6D88A40A" w14:textId="77777777" w:rsidR="00401FCA" w:rsidRDefault="00401FCA" w:rsidP="00401FCA">
            <w:hyperlink r:id="rId47" w:history="1">
              <w:r>
                <w:rPr>
                  <w:rStyle w:val="Hyperlink"/>
                </w:rPr>
                <w:t>Why Bother: Atmosphere and Setting</w:t>
              </w:r>
            </w:hyperlink>
          </w:p>
          <w:p w14:paraId="2E0A060D" w14:textId="77777777" w:rsidR="00401FCA" w:rsidRDefault="00401FCA" w:rsidP="00401FCA"/>
          <w:p w14:paraId="5196E249" w14:textId="77777777" w:rsidR="00401FCA" w:rsidRDefault="00401FCA" w:rsidP="00401FCA">
            <w:hyperlink r:id="rId48" w:history="1">
              <w:r>
                <w:rPr>
                  <w:rStyle w:val="Hyperlink"/>
                </w:rPr>
                <w:t>Why Bother: Drama</w:t>
              </w:r>
            </w:hyperlink>
          </w:p>
          <w:p w14:paraId="2473E1E3" w14:textId="77777777" w:rsidR="00401FCA" w:rsidRDefault="00401FCA" w:rsidP="00401FCA"/>
          <w:p w14:paraId="0CAD935D" w14:textId="77777777" w:rsidR="00401FCA" w:rsidRDefault="00401FCA" w:rsidP="00401FCA">
            <w:hyperlink r:id="rId49" w:history="1">
              <w:r>
                <w:rPr>
                  <w:rStyle w:val="Hyperlink"/>
                </w:rPr>
                <w:t>Why Bother: Preparing and Drafting</w:t>
              </w:r>
            </w:hyperlink>
          </w:p>
          <w:p w14:paraId="79FB1EB7" w14:textId="77777777" w:rsidR="00401FCA" w:rsidRDefault="00401FCA" w:rsidP="00401FCA"/>
          <w:p w14:paraId="31D63AB5" w14:textId="77777777" w:rsidR="00401FCA" w:rsidRDefault="00401FCA" w:rsidP="00401FCA">
            <w:hyperlink r:id="rId50" w:history="1">
              <w:r>
                <w:rPr>
                  <w:rStyle w:val="Hyperlink"/>
                </w:rPr>
                <w:t>Why Bother: Punctuation</w:t>
              </w:r>
            </w:hyperlink>
          </w:p>
          <w:p w14:paraId="0296FEB6" w14:textId="77777777" w:rsidR="00401FCA" w:rsidRDefault="00401FCA" w:rsidP="00401FCA"/>
          <w:p w14:paraId="75B62E22" w14:textId="77777777" w:rsidR="00401FCA" w:rsidRDefault="00401FCA" w:rsidP="00401FCA">
            <w:hyperlink r:id="rId51" w:history="1">
              <w:r>
                <w:rPr>
                  <w:rStyle w:val="Hyperlink"/>
                </w:rPr>
                <w:t>Why Bother: Understanding Rhythm</w:t>
              </w:r>
            </w:hyperlink>
          </w:p>
          <w:p w14:paraId="6914BA06" w14:textId="77777777" w:rsidR="00401FCA" w:rsidRDefault="00401FCA" w:rsidP="00401FCA"/>
          <w:p w14:paraId="5B3169B2" w14:textId="77777777" w:rsidR="00401FCA" w:rsidRDefault="00401FCA" w:rsidP="00401FCA">
            <w:hyperlink r:id="rId52" w:history="1">
              <w:r>
                <w:rPr>
                  <w:rStyle w:val="Hyperlink"/>
                </w:rPr>
                <w:t>Why Bother: Writing to Analyse</w:t>
              </w:r>
            </w:hyperlink>
          </w:p>
          <w:p w14:paraId="11B0B2A0" w14:textId="77777777" w:rsidR="00401FCA" w:rsidRDefault="00401FCA" w:rsidP="00401FCA"/>
          <w:p w14:paraId="3B087680" w14:textId="42C15940" w:rsidR="00401FCA" w:rsidRDefault="00401FCA" w:rsidP="00401FCA">
            <w:hyperlink r:id="rId53" w:history="1">
              <w:r>
                <w:rPr>
                  <w:rStyle w:val="Hyperlink"/>
                </w:rPr>
                <w:t>Careers and skills in English</w:t>
              </w:r>
            </w:hyperlink>
          </w:p>
        </w:tc>
        <w:tc>
          <w:tcPr>
            <w:tcW w:w="2131" w:type="dxa"/>
          </w:tcPr>
          <w:p w14:paraId="4EB6D28F" w14:textId="77777777" w:rsidR="00401FCA" w:rsidRDefault="00401FCA" w:rsidP="00401FCA"/>
        </w:tc>
      </w:tr>
    </w:tbl>
    <w:p w14:paraId="01F1F15D" w14:textId="77777777" w:rsidR="005F27CD" w:rsidRDefault="005F27CD"/>
    <w:sectPr w:rsidR="005F2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FCB"/>
    <w:multiLevelType w:val="multilevel"/>
    <w:tmpl w:val="177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E555AE"/>
    <w:multiLevelType w:val="multilevel"/>
    <w:tmpl w:val="5626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194F7B"/>
    <w:multiLevelType w:val="multilevel"/>
    <w:tmpl w:val="E0F82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D00730"/>
    <w:multiLevelType w:val="hybridMultilevel"/>
    <w:tmpl w:val="CFF80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5B166E"/>
    <w:multiLevelType w:val="hybridMultilevel"/>
    <w:tmpl w:val="704A4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041D13"/>
    <w:multiLevelType w:val="multilevel"/>
    <w:tmpl w:val="2D2A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D671FB"/>
    <w:multiLevelType w:val="multilevel"/>
    <w:tmpl w:val="DEF63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F32EC1"/>
    <w:multiLevelType w:val="hybridMultilevel"/>
    <w:tmpl w:val="B5A4F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B1465D"/>
    <w:multiLevelType w:val="multilevel"/>
    <w:tmpl w:val="6102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552B6C"/>
    <w:multiLevelType w:val="multilevel"/>
    <w:tmpl w:val="300E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5A43C0"/>
    <w:multiLevelType w:val="multilevel"/>
    <w:tmpl w:val="E0C8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2D43F8"/>
    <w:multiLevelType w:val="hybridMultilevel"/>
    <w:tmpl w:val="34CA71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BA1623"/>
    <w:multiLevelType w:val="multilevel"/>
    <w:tmpl w:val="CA3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958810">
    <w:abstractNumId w:val="4"/>
  </w:num>
  <w:num w:numId="2" w16cid:durableId="110366875">
    <w:abstractNumId w:val="6"/>
  </w:num>
  <w:num w:numId="3" w16cid:durableId="1243947368">
    <w:abstractNumId w:val="1"/>
  </w:num>
  <w:num w:numId="4" w16cid:durableId="375853116">
    <w:abstractNumId w:val="12"/>
  </w:num>
  <w:num w:numId="5" w16cid:durableId="1440754659">
    <w:abstractNumId w:val="8"/>
  </w:num>
  <w:num w:numId="6" w16cid:durableId="1956256080">
    <w:abstractNumId w:val="9"/>
  </w:num>
  <w:num w:numId="7" w16cid:durableId="217789738">
    <w:abstractNumId w:val="5"/>
  </w:num>
  <w:num w:numId="8" w16cid:durableId="2104757862">
    <w:abstractNumId w:val="2"/>
  </w:num>
  <w:num w:numId="9" w16cid:durableId="455293593">
    <w:abstractNumId w:val="10"/>
  </w:num>
  <w:num w:numId="10" w16cid:durableId="1240673740">
    <w:abstractNumId w:val="0"/>
  </w:num>
  <w:num w:numId="11" w16cid:durableId="2101174527">
    <w:abstractNumId w:val="7"/>
  </w:num>
  <w:num w:numId="12" w16cid:durableId="1524516933">
    <w:abstractNumId w:val="11"/>
  </w:num>
  <w:num w:numId="13" w16cid:durableId="1125005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7CD"/>
    <w:rsid w:val="000347BD"/>
    <w:rsid w:val="00044BA4"/>
    <w:rsid w:val="000754D6"/>
    <w:rsid w:val="000E7884"/>
    <w:rsid w:val="00153E4F"/>
    <w:rsid w:val="001B5CBE"/>
    <w:rsid w:val="003108DE"/>
    <w:rsid w:val="00342881"/>
    <w:rsid w:val="003E1095"/>
    <w:rsid w:val="00401FCA"/>
    <w:rsid w:val="00433474"/>
    <w:rsid w:val="00491D30"/>
    <w:rsid w:val="004B5456"/>
    <w:rsid w:val="004C552B"/>
    <w:rsid w:val="004D0FF8"/>
    <w:rsid w:val="005476AC"/>
    <w:rsid w:val="005E555F"/>
    <w:rsid w:val="005F27CD"/>
    <w:rsid w:val="006E1566"/>
    <w:rsid w:val="0076499A"/>
    <w:rsid w:val="00864E2D"/>
    <w:rsid w:val="00886DAB"/>
    <w:rsid w:val="009420BD"/>
    <w:rsid w:val="00995B8F"/>
    <w:rsid w:val="00A45C2E"/>
    <w:rsid w:val="00A70F77"/>
    <w:rsid w:val="00A9530F"/>
    <w:rsid w:val="00AC535B"/>
    <w:rsid w:val="00AD13A1"/>
    <w:rsid w:val="00BD5A13"/>
    <w:rsid w:val="00BE0C0A"/>
    <w:rsid w:val="00BE5A81"/>
    <w:rsid w:val="00C30FD9"/>
    <w:rsid w:val="00C45F5F"/>
    <w:rsid w:val="00CB7BA2"/>
    <w:rsid w:val="00CF42E3"/>
    <w:rsid w:val="00D439D2"/>
    <w:rsid w:val="00E27B94"/>
    <w:rsid w:val="00E8305A"/>
    <w:rsid w:val="00F33627"/>
    <w:rsid w:val="00F3745E"/>
    <w:rsid w:val="00F3779C"/>
    <w:rsid w:val="00F97950"/>
    <w:rsid w:val="00FE2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CB6BF"/>
  <w15:chartTrackingRefBased/>
  <w15:docId w15:val="{851437E2-A207-4850-B095-E248A6E1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7CD"/>
    <w:pPr>
      <w:ind w:left="720"/>
      <w:contextualSpacing/>
    </w:pPr>
  </w:style>
  <w:style w:type="character" w:customStyle="1" w:styleId="normaltextrun">
    <w:name w:val="normaltextrun"/>
    <w:basedOn w:val="DefaultParagraphFont"/>
    <w:rsid w:val="005F27CD"/>
  </w:style>
  <w:style w:type="character" w:customStyle="1" w:styleId="eop">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55653268">
      <w:bodyDiv w:val="1"/>
      <w:marLeft w:val="0"/>
      <w:marRight w:val="0"/>
      <w:marTop w:val="0"/>
      <w:marBottom w:val="0"/>
      <w:divBdr>
        <w:top w:val="none" w:sz="0" w:space="0" w:color="auto"/>
        <w:left w:val="none" w:sz="0" w:space="0" w:color="auto"/>
        <w:bottom w:val="none" w:sz="0" w:space="0" w:color="auto"/>
        <w:right w:val="none" w:sz="0" w:space="0" w:color="auto"/>
      </w:divBdr>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783651743">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886791675">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AwCxHCZb4Go" TargetMode="External"/><Relationship Id="rId18" Type="http://schemas.openxmlformats.org/officeDocument/2006/relationships/hyperlink" Target="https://www.youtube.com/watch?v=XKzHrKihHgw&amp;list=PLVEWa7uIDT75K5D10z7YO3PHksy7XECCP&amp;index=9" TargetMode="External"/><Relationship Id="rId26" Type="http://schemas.openxmlformats.org/officeDocument/2006/relationships/hyperlink" Target="https://www.youtube.com/watch?v=sqVX64LEwwA&amp;list=PLVEWa7uIDT75K5D10z7YO3PHksy7XECCP&amp;index=15" TargetMode="External"/><Relationship Id="rId39" Type="http://schemas.openxmlformats.org/officeDocument/2006/relationships/hyperlink" Target="https://www.youtube.com/watch?v=7bUcrC0vX0U&amp;list=PLVEWa7uIDT75K5D10z7YO3PHksy7XECCP&amp;index=7" TargetMode="External"/><Relationship Id="rId21" Type="http://schemas.openxmlformats.org/officeDocument/2006/relationships/hyperlink" Target="https://resources.careersandenterprise.co.uk/sites/default/files/2021-01/1438_My%20Learning%20My%20Future_English_inspiration%20guide_012021.pdf" TargetMode="External"/><Relationship Id="rId34" Type="http://schemas.openxmlformats.org/officeDocument/2006/relationships/hyperlink" Target="https://www.youtube.com/watch?v=AwCxHCZb4Go" TargetMode="External"/><Relationship Id="rId42" Type="http://schemas.openxmlformats.org/officeDocument/2006/relationships/hyperlink" Target="https://www.youtube.com/watch?v=Sdm6O1PfebY&amp;list=PLVEWa7uIDT75K5D10z7YO3PHksy7XECCP&amp;index=14" TargetMode="External"/><Relationship Id="rId47" Type="http://schemas.openxmlformats.org/officeDocument/2006/relationships/hyperlink" Target="https://www.youtube.com/watch?v=2HGCi2TB_wo&amp;list=PLVEWa7uIDT75K5D10z7YO3PHksy7XECCP&amp;index=6" TargetMode="External"/><Relationship Id="rId50" Type="http://schemas.openxmlformats.org/officeDocument/2006/relationships/hyperlink" Target="https://www.youtube.com/watch?v=NAKllcz-wL8&amp;list=PLVEWa7uIDT75K5D10z7YO3PHksy7XECCP&amp;index=11" TargetMode="External"/><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dMXLsz3C9Ok" TargetMode="External"/><Relationship Id="rId29" Type="http://schemas.openxmlformats.org/officeDocument/2006/relationships/hyperlink" Target="https://resources.careersandenterprise.co.uk/sites/default/files/2021-01/1438_My%20Learning%20My%20Future_English_inspiration%20guide_012021.pdf" TargetMode="External"/><Relationship Id="rId11" Type="http://schemas.openxmlformats.org/officeDocument/2006/relationships/hyperlink" Target="https://www.youtube.com/watch?v=sqVX64LEwwA&amp;list=PLVEWa7uIDT75K5D10z7YO3PHksy7XECCP&amp;index=15" TargetMode="External"/><Relationship Id="rId24" Type="http://schemas.openxmlformats.org/officeDocument/2006/relationships/hyperlink" Target="https://www.youtube.com/watch?v=g6f13j8Ipag" TargetMode="External"/><Relationship Id="rId32" Type="http://schemas.openxmlformats.org/officeDocument/2006/relationships/hyperlink" Target="https://www.youtube.com/watch?v=sqVX64LEwwA&amp;list=PLVEWa7uIDT75K5D10z7YO3PHksy7XECCP&amp;index=15" TargetMode="External"/><Relationship Id="rId37" Type="http://schemas.openxmlformats.org/officeDocument/2006/relationships/hyperlink" Target="https://www.youtube.com/watch?v=dMXLsz3C9Ok" TargetMode="External"/><Relationship Id="rId40" Type="http://schemas.openxmlformats.org/officeDocument/2006/relationships/hyperlink" Target="https://www.youtube.com/watch?v=AwCxHCZb4Go" TargetMode="External"/><Relationship Id="rId45" Type="http://schemas.openxmlformats.org/officeDocument/2006/relationships/hyperlink" Target="https://www.youtube.com/watch?v=FopE-24cxFg&amp;list=PLVEWa7uIDT75K5D10z7YO3PHksy7XECCP&amp;index=12" TargetMode="External"/><Relationship Id="rId53" Type="http://schemas.openxmlformats.org/officeDocument/2006/relationships/hyperlink" Target="https://resources.careersandenterprise.co.uk/sites/default/files/2021-01/1438_My%20Learning%20My%20Future_English_inspiration%20guide_012021.pdf" TargetMode="External"/><Relationship Id="rId5" Type="http://schemas.openxmlformats.org/officeDocument/2006/relationships/styles" Target="styles.xml"/><Relationship Id="rId10" Type="http://schemas.openxmlformats.org/officeDocument/2006/relationships/hyperlink" Target="https://www.youtube.com/watch?v=zL5mrYb-M08&amp;list=PLVEWa7uIDT75K5D10z7YO3PHksy7XECCP&amp;index=8" TargetMode="External"/><Relationship Id="rId19" Type="http://schemas.openxmlformats.org/officeDocument/2006/relationships/hyperlink" Target="https://www.youtube.com/watch?v=X_H-0WiVODY&amp;list=PLVEWa7uIDT75K5D10z7YO3PHksy7XECCP&amp;index=3" TargetMode="External"/><Relationship Id="rId31" Type="http://schemas.openxmlformats.org/officeDocument/2006/relationships/hyperlink" Target="https://www.youtube.com/watch?v=g6f13j8Ipag" TargetMode="External"/><Relationship Id="rId44" Type="http://schemas.openxmlformats.org/officeDocument/2006/relationships/hyperlink" Target="https://www.youtube.com/watch?v=sqVX64LEwwA&amp;list=PLVEWa7uIDT75K5D10z7YO3PHksy7XECCP&amp;index=15" TargetMode="External"/><Relationship Id="rId52" Type="http://schemas.openxmlformats.org/officeDocument/2006/relationships/hyperlink" Target="https://www.youtube.com/watch?v=AwCxHCZb4Go" TargetMode="External"/><Relationship Id="rId4" Type="http://schemas.openxmlformats.org/officeDocument/2006/relationships/numbering" Target="numbering.xml"/><Relationship Id="rId9" Type="http://schemas.openxmlformats.org/officeDocument/2006/relationships/hyperlink" Target="https://www.youtube.com/watch?v=g6f13j8Ipag" TargetMode="External"/><Relationship Id="rId14" Type="http://schemas.openxmlformats.org/officeDocument/2006/relationships/hyperlink" Target="https://www.youtube.com/watch?v=2HGCi2TB_wo&amp;list=PLVEWa7uIDT75K5D10z7YO3PHksy7XECCP&amp;index=6" TargetMode="External"/><Relationship Id="rId22" Type="http://schemas.openxmlformats.org/officeDocument/2006/relationships/hyperlink" Target="https://www.youtube.com/watch?v=Sdm6O1PfebY&amp;list=PLVEWa7uIDT75K5D10z7YO3PHksy7XECCP&amp;index=14" TargetMode="External"/><Relationship Id="rId27" Type="http://schemas.openxmlformats.org/officeDocument/2006/relationships/hyperlink" Target="https://www.youtube.com/watch?v=FopE-24cxFg&amp;list=PLVEWa7uIDT75K5D10z7YO3PHksy7XECCP&amp;index=12" TargetMode="External"/><Relationship Id="rId30" Type="http://schemas.openxmlformats.org/officeDocument/2006/relationships/hyperlink" Target="https://www.youtube.com/watch?v=Sdm6O1PfebY&amp;list=PLVEWa7uIDT75K5D10z7YO3PHksy7XECCP&amp;index=14" TargetMode="External"/><Relationship Id="rId35" Type="http://schemas.openxmlformats.org/officeDocument/2006/relationships/hyperlink" Target="https://www.youtube.com/watch?v=2HGCi2TB_wo&amp;list=PLVEWa7uIDT75K5D10z7YO3PHksy7XECCP&amp;index=6" TargetMode="External"/><Relationship Id="rId43" Type="http://schemas.openxmlformats.org/officeDocument/2006/relationships/hyperlink" Target="https://www.youtube.com/watch?v=g6f13j8Ipag" TargetMode="External"/><Relationship Id="rId48" Type="http://schemas.openxmlformats.org/officeDocument/2006/relationships/hyperlink" Target="https://www.youtube.com/watch?v=_GXtXeMlDro" TargetMode="External"/><Relationship Id="rId8" Type="http://schemas.openxmlformats.org/officeDocument/2006/relationships/hyperlink" Target="https://www.youtube.com/watch?v=Sdm6O1PfebY&amp;list=PLVEWa7uIDT75K5D10z7YO3PHksy7XECCP&amp;index=14" TargetMode="External"/><Relationship Id="rId51" Type="http://schemas.openxmlformats.org/officeDocument/2006/relationships/hyperlink" Target="https://www.youtube.com/watch?v=7bUcrC0vX0U&amp;list=PLVEWa7uIDT75K5D10z7YO3PHksy7XECCP&amp;index=7" TargetMode="External"/><Relationship Id="rId3" Type="http://schemas.openxmlformats.org/officeDocument/2006/relationships/customXml" Target="../customXml/item3.xml"/><Relationship Id="rId12" Type="http://schemas.openxmlformats.org/officeDocument/2006/relationships/hyperlink" Target="https://www.youtube.com/watch?v=FopE-24cxFg&amp;list=PLVEWa7uIDT75K5D10z7YO3PHksy7XECCP&amp;index=12" TargetMode="External"/><Relationship Id="rId17" Type="http://schemas.openxmlformats.org/officeDocument/2006/relationships/hyperlink" Target="https://www.youtube.com/watch?v=NAKllcz-wL8&amp;list=PLVEWa7uIDT75K5D10z7YO3PHksy7XECCP&amp;index=11" TargetMode="External"/><Relationship Id="rId25" Type="http://schemas.openxmlformats.org/officeDocument/2006/relationships/hyperlink" Target="https://www.youtube.com/watch?v=zL5mrYb-M08&amp;list=PLVEWa7uIDT75K5D10z7YO3PHksy7XECCP&amp;index=8" TargetMode="External"/><Relationship Id="rId33" Type="http://schemas.openxmlformats.org/officeDocument/2006/relationships/hyperlink" Target="https://www.youtube.com/watch?v=FopE-24cxFg&amp;list=PLVEWa7uIDT75K5D10z7YO3PHksy7XECCP&amp;index=12" TargetMode="External"/><Relationship Id="rId38" Type="http://schemas.openxmlformats.org/officeDocument/2006/relationships/hyperlink" Target="https://www.youtube.com/watch?v=NAKllcz-wL8&amp;list=PLVEWa7uIDT75K5D10z7YO3PHksy7XECCP&amp;index=11" TargetMode="External"/><Relationship Id="rId46" Type="http://schemas.openxmlformats.org/officeDocument/2006/relationships/hyperlink" Target="https://www.youtube.com/watch?v=AwCxHCZb4Go" TargetMode="External"/><Relationship Id="rId20" Type="http://schemas.openxmlformats.org/officeDocument/2006/relationships/hyperlink" Target="https://www.youtube.com/watch?v=7bUcrC0vX0U&amp;list=PLVEWa7uIDT75K5D10z7YO3PHksy7XECCP&amp;index=7" TargetMode="External"/><Relationship Id="rId41" Type="http://schemas.openxmlformats.org/officeDocument/2006/relationships/hyperlink" Target="https://resources.careersandenterprise.co.uk/sites/default/files/2021-01/1438_My%20Learning%20My%20Future_English_inspiration%20guide_012021.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youtube.com/watch?v=LnqFIc-9fKE&amp;list=PLVEWa7uIDT75K5D10z7YO3PHksy7XECCP&amp;index=5" TargetMode="External"/><Relationship Id="rId23" Type="http://schemas.openxmlformats.org/officeDocument/2006/relationships/hyperlink" Target="https://www.youtube.com/watch?v=2HGCi2TB_wo&amp;list=PLVEWa7uIDT75K5D10z7YO3PHksy7XECCP&amp;index=7" TargetMode="External"/><Relationship Id="rId28" Type="http://schemas.openxmlformats.org/officeDocument/2006/relationships/hyperlink" Target="https://www.youtube.com/watch?v=AwCxHCZb4Go" TargetMode="External"/><Relationship Id="rId36" Type="http://schemas.openxmlformats.org/officeDocument/2006/relationships/hyperlink" Target="https://www.youtube.com/watch?v=_GXtXeMlDro" TargetMode="External"/><Relationship Id="rId49" Type="http://schemas.openxmlformats.org/officeDocument/2006/relationships/hyperlink" Target="https://www.youtube.com/watch?v=dMXLsz3C9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998093-9e9c-4e07-86fa-8dba3de4acf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1877B1952F2140ABCE7689A2BB4BEA" ma:contentTypeVersion="14" ma:contentTypeDescription="Create a new document." ma:contentTypeScope="" ma:versionID="5b7c31e1f469937b466c88d0ed05e4ee">
  <xsd:schema xmlns:xsd="http://www.w3.org/2001/XMLSchema" xmlns:xs="http://www.w3.org/2001/XMLSchema" xmlns:p="http://schemas.microsoft.com/office/2006/metadata/properties" xmlns:ns3="dc998093-9e9c-4e07-86fa-8dba3de4acf1" xmlns:ns4="4a28ce9a-f95f-441c-8d34-ec1873dc2c4e" targetNamespace="http://schemas.microsoft.com/office/2006/metadata/properties" ma:root="true" ma:fieldsID="79e974601478c4115863b2e5d111f2b9" ns3:_="" ns4:_="">
    <xsd:import namespace="dc998093-9e9c-4e07-86fa-8dba3de4acf1"/>
    <xsd:import namespace="4a28ce9a-f95f-441c-8d34-ec1873dc2c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_activity" minOccurs="0"/>
                <xsd:element ref="ns3:MediaServiceOCR"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98093-9e9c-4e07-86fa-8dba3de4a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8ce9a-f95f-441c-8d34-ec1873dc2c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2ED4F7-6601-4A14-B689-865854A93AAA}">
  <ds:schemaRefs>
    <ds:schemaRef ds:uri="http://schemas.microsoft.com/sharepoint/v3/contenttype/forms"/>
  </ds:schemaRefs>
</ds:datastoreItem>
</file>

<file path=customXml/itemProps2.xml><?xml version="1.0" encoding="utf-8"?>
<ds:datastoreItem xmlns:ds="http://schemas.openxmlformats.org/officeDocument/2006/customXml" ds:itemID="{DCE4642D-6954-44B6-BE97-DC2D59E0B4B7}">
  <ds:schemaRefs>
    <ds:schemaRef ds:uri="http://schemas.microsoft.com/office/2006/metadata/properties"/>
    <ds:schemaRef ds:uri="http://schemas.microsoft.com/office/infopath/2007/PartnerControls"/>
    <ds:schemaRef ds:uri="dc998093-9e9c-4e07-86fa-8dba3de4acf1"/>
  </ds:schemaRefs>
</ds:datastoreItem>
</file>

<file path=customXml/itemProps3.xml><?xml version="1.0" encoding="utf-8"?>
<ds:datastoreItem xmlns:ds="http://schemas.openxmlformats.org/officeDocument/2006/customXml" ds:itemID="{70CF8A9B-9A4A-4427-AF4D-08DC53B30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98093-9e9c-4e07-86fa-8dba3de4acf1"/>
    <ds:schemaRef ds:uri="4a28ce9a-f95f-441c-8d34-ec1873dc2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2026</Words>
  <Characters>11550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Cooling</dc:creator>
  <cp:keywords/>
  <dc:description/>
  <cp:lastModifiedBy>C Warrender</cp:lastModifiedBy>
  <cp:revision>7</cp:revision>
  <dcterms:created xsi:type="dcterms:W3CDTF">2023-09-04T15:30:00Z</dcterms:created>
  <dcterms:modified xsi:type="dcterms:W3CDTF">2025-01-15T16:09:00Z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0x010100581877B1952F2140ABCE7689A2BB4BEA</vt:lpwstr>
  </property>
</Properties>
</file>