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4362"/>
        <w:gridCol w:w="4653"/>
      </w:tblGrid>
      <w:tr w:rsidR="61A137AF" w:rsidTr="040F7CC2" w14:paraId="47ADA5DB" w14:textId="77777777">
        <w:tc>
          <w:tcPr>
            <w:tcW w:w="4362" w:type="dxa"/>
          </w:tcPr>
          <w:p w:rsidR="61A137AF" w:rsidP="61A137AF" w:rsidRDefault="00DB5B22" w14:paraId="092B557F" w14:textId="691FCFD3">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Sport Studies</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40F7CC2" w14:paraId="79FA5793" w14:textId="77777777">
        <w:tc>
          <w:tcPr>
            <w:tcW w:w="9015" w:type="dxa"/>
            <w:gridSpan w:val="2"/>
          </w:tcPr>
          <w:p w:rsidRPr="00AC3ADB" w:rsidR="61A137AF" w:rsidP="61A137AF" w:rsidRDefault="61A137AF" w14:paraId="6BBDDF50" w14:textId="22FC88E7">
            <w:pPr>
              <w:rPr>
                <w:rFonts w:eastAsia="Arial" w:cstheme="minorHAnsi"/>
              </w:rPr>
            </w:pPr>
            <w:r w:rsidRPr="00AC3ADB">
              <w:rPr>
                <w:rStyle w:val="normaltextrun"/>
                <w:rFonts w:eastAsia="Arial" w:cstheme="minorHAnsi"/>
              </w:rPr>
              <w:t>At OMA we believe education is for everyone, that all students irrespective of their backgrounds, will be exceptional pupils, so they are equipped with the necessary knowledge, skills, qualifications, and mind-set to contribute positively to society.   </w:t>
            </w:r>
          </w:p>
          <w:p w:rsidRPr="00AC3ADB" w:rsidR="61A137AF" w:rsidP="61A137AF" w:rsidRDefault="61A137AF" w14:paraId="40C02B2F" w14:textId="3C181A8E">
            <w:pPr>
              <w:rPr>
                <w:rFonts w:eastAsia="Arial" w:cstheme="minorHAnsi"/>
                <w:color w:val="000000" w:themeColor="text1"/>
              </w:rPr>
            </w:pPr>
            <w:r w:rsidRPr="00AC3ADB">
              <w:rPr>
                <w:rStyle w:val="normaltextrun"/>
                <w:rFonts w:eastAsia="Arial" w:cstheme="minorHAnsi"/>
              </w:rPr>
              <w:t>Everything we do in the vocational faculty is aimed at </w:t>
            </w:r>
            <w:r w:rsidRPr="00AC3ADB">
              <w:rPr>
                <w:rStyle w:val="normaltextrun"/>
                <w:rFonts w:eastAsia="Arial" w:cstheme="minorHAnsi"/>
                <w:color w:val="000000" w:themeColor="text1"/>
              </w:rPr>
              <w:t>providing an ambitious and challenging curriculum which inspires, motivates, and exploits the limitless potential of all our students. This will be achieved by us ‘</w:t>
            </w:r>
            <w:r w:rsidRPr="00AC3ADB">
              <w:rPr>
                <w:rStyle w:val="normaltextrun"/>
                <w:rFonts w:eastAsia="Arial" w:cstheme="minorHAnsi"/>
                <w:i/>
                <w:iCs/>
                <w:color w:val="000000" w:themeColor="text1"/>
              </w:rPr>
              <w:t>being inspired by the past - creating excellence in the present- by embracing the future’.</w:t>
            </w:r>
            <w:r w:rsidRPr="00AC3ADB">
              <w:rPr>
                <w:rStyle w:val="normaltextrun"/>
                <w:rFonts w:eastAsia="Arial" w:cstheme="minorHAnsi"/>
                <w:color w:val="000000" w:themeColor="text1"/>
              </w:rPr>
              <w:t>    </w:t>
            </w:r>
          </w:p>
          <w:p w:rsidRPr="00AC3ADB" w:rsidR="61A137AF" w:rsidP="61A137AF" w:rsidRDefault="61A137AF" w14:paraId="5C37FCF1" w14:textId="2492D3FC">
            <w:pPr>
              <w:rPr>
                <w:rFonts w:eastAsia="Arial" w:cstheme="minorHAnsi"/>
                <w:color w:val="000000" w:themeColor="text1"/>
              </w:rPr>
            </w:pPr>
            <w:r w:rsidRPr="00AC3ADB">
              <w:rPr>
                <w:rStyle w:val="normaltextrun"/>
                <w:rFonts w:eastAsia="Arial" w:cstheme="minorHAnsi"/>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Pr="00AC3ADB" w:rsidR="61A137AF" w:rsidP="61A137AF" w:rsidRDefault="61A137AF" w14:paraId="2CE838D5" w14:textId="7FDCB64E">
            <w:pPr>
              <w:rPr>
                <w:rStyle w:val="normaltextrun"/>
                <w:rFonts w:eastAsia="Arial" w:cstheme="minorHAnsi"/>
                <w:color w:val="000000" w:themeColor="text1"/>
              </w:rPr>
            </w:pPr>
          </w:p>
          <w:p w:rsidRPr="00AC3ADB" w:rsidR="61A137AF" w:rsidP="61A137AF" w:rsidRDefault="61A137AF" w14:paraId="7546AEDA" w14:textId="731BA455">
            <w:pPr>
              <w:rPr>
                <w:rFonts w:eastAsia="Times New Roman" w:cstheme="minorHAnsi"/>
              </w:rPr>
            </w:pPr>
            <w:r w:rsidRPr="00AC3ADB">
              <w:rPr>
                <w:rStyle w:val="normaltextrun"/>
                <w:rFonts w:eastAsia="Arial" w:cstheme="minorHAnsi"/>
                <w:color w:val="000000" w:themeColor="text1"/>
              </w:rPr>
              <w:t>The vocational curriculum seeks to promote an educational culture which is scientific, technological, creative, healthy, and </w:t>
            </w:r>
            <w:r w:rsidRPr="00AC3ADB">
              <w:rPr>
                <w:rStyle w:val="normaltextrun"/>
                <w:rFonts w:eastAsia="Arial" w:cstheme="minorHAnsi"/>
              </w:rPr>
              <w:t>entrepreneurial</w:t>
            </w:r>
            <w:r w:rsidRPr="00AC3ADB">
              <w:rPr>
                <w:rStyle w:val="normaltextrun"/>
                <w:rFonts w:eastAsia="Times New Roman" w:cstheme="minorHAnsi"/>
              </w:rPr>
              <w:t> </w:t>
            </w:r>
            <w:r w:rsidRPr="00AC3ADB">
              <w:rPr>
                <w:rStyle w:val="normaltextrun"/>
                <w:rFonts w:eastAsia="Arial" w:cstheme="minorHAnsi"/>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AC3ADB">
              <w:rPr>
                <w:rStyle w:val="normaltextrun"/>
                <w:rFonts w:eastAsia="Times New Roman" w:cstheme="minorHAnsi"/>
              </w:rPr>
              <w:t>    </w:t>
            </w:r>
          </w:p>
          <w:p w:rsidRPr="00AC3ADB" w:rsidR="61A137AF" w:rsidP="61A137AF" w:rsidRDefault="61A137AF" w14:paraId="54DB8FAB" w14:textId="44E4D503">
            <w:pPr>
              <w:rPr>
                <w:rFonts w:eastAsia="Arial" w:cstheme="minorHAnsi"/>
              </w:rPr>
            </w:pPr>
            <w:r w:rsidRPr="00AC3ADB">
              <w:rPr>
                <w:rStyle w:val="normaltextrun"/>
                <w:rFonts w:eastAsia="Arial" w:cstheme="minorHAnsi"/>
              </w:rPr>
              <w:t>The faculty will be truly cross-curricular and will use aspects of many subjects to aid the students when developing innovative ideas and solving problems individually or as a team. The only boundary to making an impact in the future is our ‘</w:t>
            </w:r>
            <w:r w:rsidRPr="00AC3ADB">
              <w:rPr>
                <w:rStyle w:val="normaltextrun"/>
                <w:rFonts w:eastAsia="Arial" w:cstheme="minorHAnsi"/>
                <w:i/>
                <w:iCs/>
              </w:rPr>
              <w:t>imagination</w:t>
            </w:r>
            <w:r w:rsidRPr="00AC3ADB">
              <w:rPr>
                <w:rStyle w:val="normaltextrun"/>
                <w:rFonts w:eastAsia="Arial" w:cstheme="minorHAnsi"/>
              </w:rPr>
              <w:t>’ and our ability to ‘</w:t>
            </w:r>
            <w:r w:rsidRPr="00AC3ADB">
              <w:rPr>
                <w:rStyle w:val="normaltextrun"/>
                <w:rFonts w:eastAsia="Arial" w:cstheme="minorHAnsi"/>
                <w:i/>
                <w:iCs/>
              </w:rPr>
              <w:t>engineer’</w:t>
            </w:r>
            <w:r w:rsidRPr="00AC3ADB">
              <w:rPr>
                <w:rStyle w:val="normaltextrun"/>
                <w:rFonts w:eastAsia="Arial" w:cstheme="minorHAnsi"/>
              </w:rPr>
              <w:t> the solutions that could affect peoples’ lives. Students arrive and leave our faculty with a sense of wonder in learning…. that they will carry with them for a lifetime.   </w:t>
            </w:r>
          </w:p>
          <w:p w:rsidRPr="00AC3ADB" w:rsidR="61A137AF" w:rsidP="61A137AF" w:rsidRDefault="61A137AF" w14:paraId="1B726B20" w14:textId="2E4D0DE7">
            <w:pPr>
              <w:rPr>
                <w:rFonts w:eastAsia="Calibri" w:cstheme="minorHAnsi"/>
              </w:rPr>
            </w:pPr>
          </w:p>
          <w:p w:rsidRPr="00AC3ADB" w:rsidR="61A137AF" w:rsidP="61A137AF" w:rsidRDefault="61A137AF" w14:paraId="296C3116" w14:textId="30ECFAFE">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731570" w:rsidP="61A137AF" w:rsidRDefault="00731570" w14:paraId="381799CF" w14:textId="33BBD052">
            <w:pPr>
              <w:rPr>
                <w:rFonts w:cstheme="minorHAnsi"/>
                <w:sz w:val="24"/>
                <w:szCs w:val="24"/>
              </w:rPr>
            </w:pPr>
            <w:r w:rsidRPr="00AC3ADB">
              <w:rPr>
                <w:rFonts w:cstheme="minorHAnsi"/>
                <w:sz w:val="24"/>
                <w:szCs w:val="24"/>
              </w:rPr>
              <w:t>The aims we have for students are:</w:t>
            </w:r>
          </w:p>
          <w:p w:rsidRPr="00DB5B22" w:rsidR="00DB5B22" w:rsidP="00DB5B22" w:rsidRDefault="00DB5B22" w14:paraId="48B5D6CC" w14:textId="77777777">
            <w:pPr>
              <w:pStyle w:val="NormalWeb"/>
              <w:rPr>
                <w:rFonts w:asciiTheme="minorHAnsi" w:hAnsiTheme="minorHAnsi" w:cstheme="minorHAnsi"/>
                <w:color w:val="000000"/>
              </w:rPr>
            </w:pPr>
            <w:r w:rsidRPr="00DB5B22">
              <w:rPr>
                <w:rFonts w:asciiTheme="minorHAnsi" w:hAnsiTheme="minorHAnsi" w:cstheme="minorHAnsi"/>
                <w:color w:val="000000"/>
              </w:rPr>
              <w:t>To develop a love for sport through engaging activities, success and competitive sport in lesson and extracurricular activities</w:t>
            </w:r>
          </w:p>
          <w:p w:rsidRPr="00DB5B22" w:rsidR="00DB5B22" w:rsidP="00DB5B22" w:rsidRDefault="00DB5B22" w14:paraId="02FE2383" w14:textId="77777777">
            <w:pPr>
              <w:pStyle w:val="NormalWeb"/>
              <w:rPr>
                <w:rFonts w:asciiTheme="minorHAnsi" w:hAnsiTheme="minorHAnsi" w:cstheme="minorHAnsi"/>
                <w:color w:val="000000"/>
              </w:rPr>
            </w:pPr>
            <w:r w:rsidRPr="00DB5B22">
              <w:rPr>
                <w:rFonts w:asciiTheme="minorHAnsi" w:hAnsiTheme="minorHAnsi" w:cstheme="minorHAnsi"/>
                <w:color w:val="000000"/>
              </w:rPr>
              <w:t>Give students the knowledge to be able to lead a healthy active lifestyle and understand the benefit of doing so.</w:t>
            </w:r>
          </w:p>
          <w:p w:rsidRPr="00DB5B22" w:rsidR="00DB5B22" w:rsidP="00DB5B22" w:rsidRDefault="00DB5B22" w14:paraId="6AA4FA75" w14:textId="77777777">
            <w:pPr>
              <w:pStyle w:val="NormalWeb"/>
              <w:rPr>
                <w:rFonts w:asciiTheme="minorHAnsi" w:hAnsiTheme="minorHAnsi" w:cstheme="minorHAnsi"/>
                <w:color w:val="000000"/>
              </w:rPr>
            </w:pPr>
            <w:r w:rsidRPr="00DB5B22">
              <w:rPr>
                <w:rFonts w:asciiTheme="minorHAnsi" w:hAnsiTheme="minorHAnsi" w:cstheme="minorHAnsi"/>
                <w:color w:val="000000"/>
              </w:rPr>
              <w:t>To develop, a wide range of transferrable skills so they can take part in a variety of different sports and physical activities</w:t>
            </w:r>
          </w:p>
          <w:p w:rsidRPr="00DB5B22" w:rsidR="00DB5B22" w:rsidP="00DB5B22" w:rsidRDefault="00DB5B22" w14:paraId="5629383E" w14:textId="77777777">
            <w:pPr>
              <w:pStyle w:val="NormalWeb"/>
              <w:rPr>
                <w:rFonts w:asciiTheme="minorHAnsi" w:hAnsiTheme="minorHAnsi" w:cstheme="minorHAnsi"/>
                <w:color w:val="000000"/>
              </w:rPr>
            </w:pPr>
            <w:r w:rsidRPr="00DB5B22">
              <w:rPr>
                <w:rFonts w:asciiTheme="minorHAnsi" w:hAnsiTheme="minorHAnsi" w:cstheme="minorHAnsi"/>
                <w:color w:val="000000"/>
              </w:rPr>
              <w:t>Develop confidence in sport and the interest to get involved in exercise in sport out of school as well as in school and in later life.</w:t>
            </w:r>
          </w:p>
          <w:p w:rsidR="00DB5B22" w:rsidP="00DB5B22" w:rsidRDefault="00DB5B22" w14:paraId="065F75EC" w14:textId="21F0FDD4">
            <w:pPr>
              <w:pStyle w:val="NormalWeb"/>
              <w:rPr>
                <w:color w:val="000000"/>
                <w:sz w:val="27"/>
                <w:szCs w:val="27"/>
              </w:rPr>
            </w:pPr>
            <w:r w:rsidRPr="00DB5B22">
              <w:rPr>
                <w:rFonts w:asciiTheme="minorHAnsi" w:hAnsiTheme="minorHAnsi" w:cstheme="minorHAnsi"/>
                <w:color w:val="000000"/>
              </w:rPr>
              <w:t>Finding fun through a rich and varied sports and physical activities program</w:t>
            </w:r>
            <w:r>
              <w:rPr>
                <w:color w:val="000000"/>
                <w:sz w:val="27"/>
                <w:szCs w:val="27"/>
              </w:rPr>
              <w:t>.</w:t>
            </w:r>
          </w:p>
          <w:p w:rsidR="00DB5B22" w:rsidP="00DB5B22" w:rsidRDefault="00DB5B22" w14:paraId="35466CE2" w14:textId="5A8131F4">
            <w:pPr>
              <w:pStyle w:val="NormalWeb"/>
              <w:rPr>
                <w:rFonts w:asciiTheme="minorHAnsi" w:hAnsiTheme="minorHAnsi" w:cstheme="minorHAnsi"/>
                <w:color w:val="000000"/>
              </w:rPr>
            </w:pPr>
            <w:r>
              <w:rPr>
                <w:rFonts w:asciiTheme="minorHAnsi" w:hAnsiTheme="minorHAnsi" w:cstheme="minorHAnsi"/>
                <w:color w:val="000000"/>
              </w:rPr>
              <w:t>Be able to understand factors that impact performance in sport</w:t>
            </w:r>
          </w:p>
          <w:p w:rsidR="00DB5B22" w:rsidP="00DB5B22" w:rsidRDefault="00DB5B22" w14:paraId="29664AF6" w14:textId="7BBB22B0">
            <w:pPr>
              <w:pStyle w:val="NormalWeb"/>
              <w:rPr>
                <w:rFonts w:asciiTheme="minorHAnsi" w:hAnsiTheme="minorHAnsi" w:cstheme="minorHAnsi"/>
                <w:color w:val="000000"/>
              </w:rPr>
            </w:pPr>
            <w:r>
              <w:rPr>
                <w:rFonts w:asciiTheme="minorHAnsi" w:hAnsiTheme="minorHAnsi" w:cstheme="minorHAnsi"/>
                <w:color w:val="000000"/>
              </w:rPr>
              <w:t>Have the confidence and skills to be able to coach a session</w:t>
            </w:r>
          </w:p>
          <w:p w:rsidRPr="00DB5B22" w:rsidR="00DB5B22" w:rsidP="00DB5B22" w:rsidRDefault="00DB5B22" w14:paraId="552EC3F4" w14:textId="2ED449AD">
            <w:pPr>
              <w:pStyle w:val="NormalWeb"/>
              <w:rPr>
                <w:rFonts w:asciiTheme="minorHAnsi" w:hAnsiTheme="minorHAnsi" w:cstheme="minorHAnsi"/>
                <w:color w:val="000000"/>
              </w:rPr>
            </w:pPr>
            <w:r>
              <w:rPr>
                <w:rFonts w:asciiTheme="minorHAnsi" w:hAnsiTheme="minorHAnsi" w:cstheme="minorHAnsi"/>
                <w:color w:val="000000"/>
              </w:rPr>
              <w:t>Understand key systems in the body</w:t>
            </w:r>
          </w:p>
          <w:p w:rsidRPr="00AC3ADB" w:rsidR="61A137AF" w:rsidP="61A137AF" w:rsidRDefault="61A137AF" w14:paraId="7A184BD8" w14:textId="3DF36BEC">
            <w:pPr>
              <w:rPr>
                <w:rStyle w:val="normaltextrun"/>
                <w:rFonts w:eastAsia="Calibri" w:cstheme="minorHAnsi"/>
              </w:rPr>
            </w:pPr>
          </w:p>
          <w:p w:rsidRPr="00AC3ADB" w:rsidR="61A137AF" w:rsidP="61A137AF" w:rsidRDefault="61A137AF" w14:paraId="5E08562C" w14:textId="7B2D0397">
            <w:pPr>
              <w:rPr>
                <w:rFonts w:eastAsia="Segoe UI" w:cstheme="minorHAnsi"/>
                <w:sz w:val="12"/>
                <w:szCs w:val="12"/>
              </w:rPr>
            </w:pPr>
            <w:r w:rsidRPr="00AC3ADB">
              <w:rPr>
                <w:rStyle w:val="eop"/>
                <w:rFonts w:eastAsia="Segoe UI" w:cstheme="minorHAnsi"/>
                <w:sz w:val="12"/>
                <w:szCs w:val="12"/>
              </w:rPr>
              <w:t> </w:t>
            </w:r>
          </w:p>
          <w:p w:rsidR="61A137AF" w:rsidP="61A137AF" w:rsidRDefault="00DB5B22" w14:paraId="307BCC64" w14:textId="12346804">
            <w:pPr>
              <w:rPr>
                <w:rStyle w:val="normaltextrun"/>
                <w:rFonts w:eastAsia="Calibri" w:cstheme="minorHAnsi"/>
              </w:rPr>
            </w:pPr>
            <w:r>
              <w:rPr>
                <w:rStyle w:val="normaltextrun"/>
                <w:rFonts w:eastAsia="Calibri" w:cstheme="minorHAnsi"/>
                <w:b/>
                <w:bCs/>
              </w:rPr>
              <w:t>KS4 Sport</w:t>
            </w:r>
            <w:r w:rsidRPr="00AC3ADB" w:rsidR="61A137AF">
              <w:rPr>
                <w:rStyle w:val="normaltextrun"/>
                <w:rFonts w:eastAsia="Calibri" w:cstheme="minorHAnsi"/>
                <w:b/>
                <w:bCs/>
              </w:rPr>
              <w:t>:</w:t>
            </w:r>
            <w:r w:rsidRPr="00AC3ADB" w:rsidR="61A137AF">
              <w:rPr>
                <w:rStyle w:val="normaltextrun"/>
                <w:rFonts w:eastAsia="Calibri" w:cstheme="minorHAnsi"/>
              </w:rPr>
              <w:t>  </w:t>
            </w:r>
          </w:p>
          <w:p w:rsidR="00506A85" w:rsidP="61A137AF" w:rsidRDefault="00506A85" w14:paraId="7F872689" w14:textId="7EDE41BD">
            <w:pPr>
              <w:rPr>
                <w:rStyle w:val="normaltextrun"/>
                <w:rFonts w:eastAsia="Calibri" w:cstheme="minorHAnsi"/>
              </w:rPr>
            </w:pPr>
          </w:p>
          <w:p w:rsidRPr="00506A85" w:rsidR="00506A85" w:rsidP="61A137AF" w:rsidRDefault="00506A85" w14:paraId="2F8CE620" w14:textId="09C6A1D2">
            <w:pPr>
              <w:rPr>
                <w:rStyle w:val="normaltextrun"/>
                <w:rFonts w:eastAsia="Calibri" w:cstheme="minorHAnsi"/>
                <w:u w:val="single"/>
              </w:rPr>
            </w:pPr>
            <w:r w:rsidRPr="00506A85">
              <w:rPr>
                <w:rStyle w:val="normaltextrun"/>
                <w:rFonts w:eastAsia="Calibri" w:cstheme="minorHAnsi"/>
                <w:u w:val="single"/>
              </w:rPr>
              <w:t>Unit 1-</w:t>
            </w:r>
          </w:p>
          <w:p w:rsidR="00506A85" w:rsidP="61A137AF" w:rsidRDefault="00506A85" w14:paraId="243AABC4" w14:textId="573BC356">
            <w:pPr>
              <w:rPr>
                <w:rStyle w:val="normaltextrun"/>
                <w:rFonts w:eastAsia="Calibri" w:cstheme="minorHAnsi"/>
              </w:rPr>
            </w:pPr>
            <w:r>
              <w:rPr>
                <w:rStyle w:val="normaltextrun"/>
                <w:rFonts w:eastAsia="Calibri" w:cstheme="minorHAnsi"/>
              </w:rPr>
              <w:t>Structure and functions of body systems</w:t>
            </w:r>
          </w:p>
          <w:p w:rsidR="00506A85" w:rsidP="61A137AF" w:rsidRDefault="00506A85" w14:paraId="2AC18BD7" w14:textId="2F684A0B">
            <w:pPr>
              <w:rPr>
                <w:rStyle w:val="normaltextrun"/>
                <w:rFonts w:eastAsia="Calibri" w:cstheme="minorHAnsi"/>
              </w:rPr>
            </w:pPr>
            <w:r>
              <w:rPr>
                <w:rStyle w:val="normaltextrun"/>
                <w:rFonts w:eastAsia="Calibri" w:cstheme="minorHAnsi"/>
              </w:rPr>
              <w:t>Short term adaptations on the body of exercise</w:t>
            </w:r>
          </w:p>
          <w:p w:rsidR="00506A85" w:rsidP="61A137AF" w:rsidRDefault="00506A85" w14:paraId="4EED4211" w14:textId="20087555">
            <w:pPr>
              <w:rPr>
                <w:rStyle w:val="normaltextrun"/>
                <w:rFonts w:eastAsia="Calibri" w:cstheme="minorHAnsi"/>
              </w:rPr>
            </w:pPr>
            <w:r>
              <w:rPr>
                <w:rStyle w:val="normaltextrun"/>
                <w:rFonts w:eastAsia="Calibri" w:cstheme="minorHAnsi"/>
              </w:rPr>
              <w:t>Long term adaptations on the body of exercise</w:t>
            </w:r>
          </w:p>
          <w:p w:rsidR="00506A85" w:rsidP="61A137AF" w:rsidRDefault="00506A85" w14:paraId="7F8A0FB2" w14:textId="14589705">
            <w:pPr>
              <w:rPr>
                <w:rStyle w:val="normaltextrun"/>
                <w:rFonts w:eastAsia="Calibri" w:cstheme="minorHAnsi"/>
              </w:rPr>
            </w:pPr>
            <w:r>
              <w:rPr>
                <w:rStyle w:val="normaltextrun"/>
                <w:rFonts w:eastAsia="Calibri" w:cstheme="minorHAnsi"/>
              </w:rPr>
              <w:t>Methods of training</w:t>
            </w:r>
          </w:p>
          <w:p w:rsidR="00506A85" w:rsidP="61A137AF" w:rsidRDefault="00506A85" w14:paraId="25A6679F" w14:textId="5FE10E2A">
            <w:pPr>
              <w:rPr>
                <w:rStyle w:val="normaltextrun"/>
                <w:rFonts w:eastAsia="Calibri" w:cstheme="minorHAnsi"/>
              </w:rPr>
            </w:pPr>
            <w:r>
              <w:rPr>
                <w:rStyle w:val="normaltextrun"/>
                <w:rFonts w:eastAsia="Calibri" w:cstheme="minorHAnsi"/>
              </w:rPr>
              <w:t>Importance of target setting</w:t>
            </w:r>
          </w:p>
          <w:p w:rsidR="00506A85" w:rsidP="61A137AF" w:rsidRDefault="00506A85" w14:paraId="57E94C7B" w14:textId="63BB0ACE">
            <w:pPr>
              <w:rPr>
                <w:rStyle w:val="normaltextrun"/>
                <w:rFonts w:eastAsia="Calibri" w:cstheme="minorHAnsi"/>
              </w:rPr>
            </w:pPr>
            <w:r>
              <w:rPr>
                <w:rStyle w:val="normaltextrun"/>
                <w:rFonts w:eastAsia="Calibri" w:cstheme="minorHAnsi"/>
              </w:rPr>
              <w:t>Components of health and fitness</w:t>
            </w:r>
          </w:p>
          <w:p w:rsidR="00506A85" w:rsidP="61A137AF" w:rsidRDefault="00506A85" w14:paraId="199A6398" w14:textId="77777777">
            <w:pPr>
              <w:rPr>
                <w:rStyle w:val="normaltextrun"/>
                <w:rFonts w:eastAsia="Calibri" w:cstheme="minorHAnsi"/>
              </w:rPr>
            </w:pPr>
          </w:p>
          <w:p w:rsidRPr="00DB5B22" w:rsidR="00DB5B22" w:rsidP="61A137AF" w:rsidRDefault="00DB5B22" w14:paraId="292E0D14" w14:textId="3D5127C6">
            <w:pPr>
              <w:rPr>
                <w:rFonts w:eastAsia="Calibri" w:cstheme="minorHAnsi"/>
                <w:u w:val="single"/>
              </w:rPr>
            </w:pPr>
            <w:r w:rsidRPr="00DB5B22">
              <w:rPr>
                <w:rFonts w:eastAsia="Calibri" w:cstheme="minorHAnsi"/>
                <w:u w:val="single"/>
              </w:rPr>
              <w:t>Unit 2-</w:t>
            </w:r>
          </w:p>
          <w:p w:rsidR="00DB5B22" w:rsidP="61A137AF" w:rsidRDefault="00DB5B22" w14:paraId="6D6FA5E7" w14:textId="1DCEF02E">
            <w:pPr>
              <w:rPr>
                <w:rFonts w:eastAsia="Calibri" w:cstheme="minorHAnsi"/>
              </w:rPr>
            </w:pPr>
            <w:r>
              <w:rPr>
                <w:rFonts w:eastAsia="Calibri" w:cstheme="minorHAnsi"/>
              </w:rPr>
              <w:t>Understand physical, technical and physiological factors that impact performance in sport</w:t>
            </w:r>
          </w:p>
          <w:p w:rsidR="00DB5B22" w:rsidP="61A137AF" w:rsidRDefault="00DB5B22" w14:paraId="26E0E1BD" w14:textId="6B0B7563">
            <w:pPr>
              <w:rPr>
                <w:rFonts w:eastAsia="Calibri" w:cstheme="minorHAnsi"/>
              </w:rPr>
            </w:pPr>
            <w:r>
              <w:rPr>
                <w:rFonts w:eastAsia="Calibri" w:cstheme="minorHAnsi"/>
              </w:rPr>
              <w:t>Understand fitness testing and the importance of it.</w:t>
            </w:r>
          </w:p>
          <w:p w:rsidR="000A4A52" w:rsidP="61A137AF" w:rsidRDefault="000A4A52" w14:paraId="31A34C01" w14:textId="079EBA9D">
            <w:pPr>
              <w:rPr>
                <w:rFonts w:eastAsia="Calibri" w:cstheme="minorHAnsi"/>
              </w:rPr>
            </w:pPr>
            <w:r>
              <w:rPr>
                <w:rFonts w:eastAsia="Calibri" w:cstheme="minorHAnsi"/>
              </w:rPr>
              <w:t>Analy</w:t>
            </w:r>
            <w:r w:rsidR="00506A85">
              <w:rPr>
                <w:rFonts w:eastAsia="Calibri" w:cstheme="minorHAnsi"/>
              </w:rPr>
              <w:t>sis of performance data</w:t>
            </w:r>
          </w:p>
          <w:p w:rsidR="00506A85" w:rsidP="61A137AF" w:rsidRDefault="00506A85" w14:paraId="6F69D799" w14:textId="3BD7E3C0">
            <w:pPr>
              <w:rPr>
                <w:rFonts w:eastAsia="Calibri" w:cstheme="minorHAnsi"/>
              </w:rPr>
            </w:pPr>
            <w:r>
              <w:rPr>
                <w:rFonts w:eastAsia="Calibri" w:cstheme="minorHAnsi"/>
              </w:rPr>
              <w:t>Strategies for improvement in sport</w:t>
            </w:r>
          </w:p>
          <w:p w:rsidR="00506A85" w:rsidP="61A137AF" w:rsidRDefault="00506A85" w14:paraId="64491A8F" w14:textId="77777777">
            <w:pPr>
              <w:rPr>
                <w:rFonts w:eastAsia="Calibri" w:cstheme="minorHAnsi"/>
              </w:rPr>
            </w:pPr>
          </w:p>
          <w:p w:rsidRPr="00506A85" w:rsidR="00506A85" w:rsidP="61A137AF" w:rsidRDefault="00506A85" w14:paraId="0372AD89" w14:textId="6C238F01">
            <w:pPr>
              <w:rPr>
                <w:rFonts w:eastAsia="Calibri" w:cstheme="minorHAnsi"/>
                <w:u w:val="single"/>
              </w:rPr>
            </w:pPr>
            <w:r w:rsidRPr="00506A85">
              <w:rPr>
                <w:rFonts w:eastAsia="Calibri" w:cstheme="minorHAnsi"/>
                <w:u w:val="single"/>
              </w:rPr>
              <w:t>Unit 3-</w:t>
            </w:r>
          </w:p>
          <w:p w:rsidR="00DB5B22" w:rsidP="61A137AF" w:rsidRDefault="00506A85" w14:paraId="4FB680A2" w14:textId="160A430A">
            <w:pPr>
              <w:rPr>
                <w:rFonts w:eastAsia="Calibri" w:cstheme="minorHAnsi"/>
              </w:rPr>
            </w:pPr>
            <w:r>
              <w:rPr>
                <w:rFonts w:eastAsia="Calibri" w:cstheme="minorHAnsi"/>
              </w:rPr>
              <w:t>Coaching skills</w:t>
            </w:r>
          </w:p>
          <w:p w:rsidR="00506A85" w:rsidP="61A137AF" w:rsidRDefault="00506A85" w14:paraId="22BA8743" w14:textId="4BDD7C6B">
            <w:pPr>
              <w:rPr>
                <w:rFonts w:eastAsia="Calibri" w:cstheme="minorHAnsi"/>
              </w:rPr>
            </w:pPr>
            <w:r>
              <w:rPr>
                <w:rFonts w:eastAsia="Calibri" w:cstheme="minorHAnsi"/>
              </w:rPr>
              <w:t>Responsibilities of a coach</w:t>
            </w:r>
          </w:p>
          <w:p w:rsidR="00506A85" w:rsidP="61A137AF" w:rsidRDefault="00506A85" w14:paraId="0AFAE62C" w14:textId="300445C6">
            <w:pPr>
              <w:rPr>
                <w:rFonts w:eastAsia="Calibri" w:cstheme="minorHAnsi"/>
              </w:rPr>
            </w:pPr>
            <w:r>
              <w:rPr>
                <w:rFonts w:eastAsia="Calibri" w:cstheme="minorHAnsi"/>
              </w:rPr>
              <w:t>Planning a coaching session</w:t>
            </w:r>
          </w:p>
          <w:p w:rsidRPr="00AC3ADB" w:rsidR="00506A85" w:rsidP="61A137AF" w:rsidRDefault="00506A85" w14:paraId="2EF590B3" w14:textId="279ECD3D">
            <w:pPr>
              <w:rPr>
                <w:rFonts w:eastAsia="Calibri" w:cstheme="minorHAnsi"/>
              </w:rPr>
            </w:pPr>
            <w:r>
              <w:rPr>
                <w:rFonts w:eastAsia="Calibri" w:cstheme="minorHAnsi"/>
              </w:rPr>
              <w:t>Meeting the needs of all participants</w:t>
            </w:r>
          </w:p>
          <w:p w:rsidRPr="00AC3ADB" w:rsidR="61A137AF" w:rsidP="00DB5B22" w:rsidRDefault="61A137AF" w14:paraId="45D18D18" w14:textId="43D1AD74">
            <w:pPr>
              <w:rPr>
                <w:rFonts w:eastAsia="Calibri" w:cstheme="minorHAnsi"/>
              </w:rPr>
            </w:pPr>
          </w:p>
        </w:tc>
      </w:tr>
      <w:tr w:rsidR="61A137AF" w:rsidTr="040F7CC2" w14:paraId="3F358622" w14:textId="77777777">
        <w:trPr>
          <w:trHeight w:val="1350"/>
        </w:trPr>
        <w:tc>
          <w:tcPr>
            <w:tcW w:w="9015" w:type="dxa"/>
            <w:gridSpan w:val="2"/>
          </w:tcPr>
          <w:p w:rsidR="61A137AF" w:rsidP="61A137AF" w:rsidRDefault="00E46EEF" w14:paraId="7EB69C84" w14:textId="036FAA3A">
            <w:pPr>
              <w:spacing w:line="259" w:lineRule="auto"/>
              <w:rPr>
                <w:rFonts w:ascii="Calibri" w:hAnsi="Calibri" w:eastAsia="Calibri" w:cs="Calibri"/>
                <w:b/>
                <w:bCs/>
              </w:rPr>
            </w:pPr>
            <w:r>
              <w:rPr>
                <w:rFonts w:ascii="Calibri" w:hAnsi="Calibri" w:eastAsia="Calibri" w:cs="Calibri"/>
                <w:b/>
                <w:bCs/>
              </w:rPr>
              <w:lastRenderedPageBreak/>
              <w:t xml:space="preserve">Careers in </w:t>
            </w:r>
            <w:r w:rsidR="00506A85">
              <w:rPr>
                <w:rFonts w:ascii="Calibri" w:hAnsi="Calibri" w:eastAsia="Calibri" w:cs="Calibri"/>
                <w:b/>
                <w:bCs/>
              </w:rPr>
              <w:t>sport:</w:t>
            </w:r>
          </w:p>
          <w:p w:rsidR="00AC3ADB" w:rsidP="00AC3ADB" w:rsidRDefault="00AC3ADB" w14:paraId="0D84C563" w14:textId="77777777">
            <w:pPr>
              <w:shd w:val="clear" w:color="auto" w:fill="FFFFFF" w:themeFill="background1"/>
              <w:spacing w:after="60"/>
              <w:rPr>
                <w:rFonts w:ascii="Calibri" w:hAnsi="Calibri" w:eastAsia="Calibri" w:cs="Calibri"/>
              </w:rPr>
            </w:pPr>
          </w:p>
          <w:p w:rsidRPr="00AC3ADB" w:rsidR="00506A85" w:rsidP="00AC3ADB" w:rsidRDefault="00506A85" w14:paraId="30BD4955" w14:textId="7D73451A">
            <w:pPr>
              <w:shd w:val="clear" w:color="auto" w:fill="FFFFFF" w:themeFill="background1"/>
              <w:spacing w:after="60"/>
              <w:rPr>
                <w:rFonts w:ascii="Calibri" w:hAnsi="Calibri" w:eastAsia="Calibri" w:cs="Calibri"/>
              </w:rPr>
            </w:pPr>
            <w:r>
              <w:rPr>
                <w:rFonts w:ascii="Calibri" w:hAnsi="Calibri" w:eastAsia="Calibri" w:cs="Calibri"/>
              </w:rPr>
              <w:t>Professional sport, physio, nutritionist, sport coach, rehabilitation, data analysist, sports journalist, performance analysis, scout, talent program, PE teacher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45FA6B88" w14:paraId="49F8C978" w14:textId="77777777">
        <w:tc>
          <w:tcPr>
            <w:tcW w:w="9015" w:type="dxa"/>
            <w:gridSpan w:val="4"/>
            <w:tcMar/>
          </w:tcPr>
          <w:p w:rsidR="61A137AF" w:rsidP="61A137AF" w:rsidRDefault="00CC632B" w14:paraId="1546AAD0" w14:textId="2BEABDF0">
            <w:pPr>
              <w:spacing w:line="259" w:lineRule="auto"/>
              <w:rPr>
                <w:rFonts w:ascii="Calibri" w:hAnsi="Calibri" w:eastAsia="Calibri" w:cs="Calibri"/>
                <w:sz w:val="28"/>
                <w:szCs w:val="28"/>
              </w:rPr>
            </w:pPr>
            <w:r>
              <w:rPr>
                <w:rFonts w:ascii="Calibri" w:hAnsi="Calibri" w:eastAsia="Calibri" w:cs="Calibri"/>
                <w:sz w:val="28"/>
                <w:szCs w:val="28"/>
              </w:rPr>
              <w:t xml:space="preserve">Subject: </w:t>
            </w:r>
            <w:r w:rsidR="00506A85">
              <w:rPr>
                <w:rFonts w:ascii="Calibri" w:hAnsi="Calibri" w:eastAsia="Calibri" w:cs="Calibri"/>
                <w:sz w:val="28"/>
                <w:szCs w:val="28"/>
              </w:rPr>
              <w:t>Sport Studies:</w:t>
            </w:r>
          </w:p>
          <w:p w:rsidR="61A137AF" w:rsidP="61A137AF" w:rsidRDefault="61A137AF" w14:paraId="43F5B6C0" w14:textId="7216F6EA">
            <w:pPr>
              <w:spacing w:line="259" w:lineRule="auto"/>
              <w:rPr>
                <w:rFonts w:ascii="Calibri" w:hAnsi="Calibri" w:eastAsia="Calibri" w:cs="Calibri"/>
              </w:rPr>
            </w:pPr>
          </w:p>
        </w:tc>
      </w:tr>
      <w:tr w:rsidR="61A137AF" w:rsidTr="45FA6B88"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45FA6B88" w14:paraId="7F22B159" w14:textId="77777777">
        <w:tc>
          <w:tcPr>
            <w:tcW w:w="960" w:type="dxa"/>
            <w:tcMar/>
          </w:tcPr>
          <w:p w:rsidR="61A137AF" w:rsidP="45FA6B88" w:rsidRDefault="61A137AF" w14:paraId="34796B57" w14:textId="7A79C854">
            <w:pPr>
              <w:spacing w:line="259" w:lineRule="auto"/>
              <w:rPr>
                <w:rFonts w:ascii="Calibri" w:hAnsi="Calibri" w:eastAsia="Calibri" w:cs="Calibri"/>
              </w:rPr>
            </w:pPr>
            <w:r w:rsidRPr="45FA6B88" w:rsidR="61A137AF">
              <w:rPr>
                <w:rFonts w:ascii="Calibri" w:hAnsi="Calibri" w:eastAsia="Calibri" w:cs="Calibri"/>
              </w:rPr>
              <w:t xml:space="preserve">Half term </w:t>
            </w:r>
            <w:r w:rsidRPr="45FA6B88" w:rsidR="53FBC2B8">
              <w:rPr>
                <w:rFonts w:ascii="Calibri" w:hAnsi="Calibri" w:eastAsia="Calibri" w:cs="Calibri"/>
              </w:rPr>
              <w:t>3</w:t>
            </w:r>
          </w:p>
          <w:p w:rsidR="61A137AF" w:rsidP="45FA6B88" w:rsidRDefault="61A137AF" w14:paraId="3D7D067B" w14:textId="2B775EDD">
            <w:pPr>
              <w:spacing w:line="259" w:lineRule="auto"/>
              <w:rPr>
                <w:rFonts w:ascii="Calibri" w:hAnsi="Calibri" w:eastAsia="Calibri" w:cs="Calibri"/>
              </w:rPr>
            </w:pPr>
          </w:p>
          <w:p w:rsidR="61A137AF" w:rsidP="45FA6B88" w:rsidRDefault="61A137AF" w14:paraId="3795F443" w14:textId="2AA89643">
            <w:pPr>
              <w:spacing w:line="259" w:lineRule="auto"/>
              <w:rPr>
                <w:rFonts w:ascii="Calibri" w:hAnsi="Calibri" w:eastAsia="Calibri" w:cs="Calibri"/>
              </w:rPr>
            </w:pPr>
          </w:p>
          <w:p w:rsidR="61A137AF" w:rsidP="45FA6B88" w:rsidRDefault="61A137AF" w14:paraId="48171A09" w14:textId="3BAE0FA1">
            <w:pPr>
              <w:spacing w:line="259" w:lineRule="auto"/>
              <w:rPr>
                <w:rFonts w:ascii="Calibri" w:hAnsi="Calibri" w:eastAsia="Calibri" w:cs="Calibri"/>
              </w:rPr>
            </w:pPr>
          </w:p>
          <w:p w:rsidR="61A137AF" w:rsidP="45FA6B88" w:rsidRDefault="61A137AF" w14:paraId="248DA1F6" w14:textId="66080C2D">
            <w:pPr>
              <w:spacing w:line="259" w:lineRule="auto"/>
              <w:rPr>
                <w:rFonts w:ascii="Calibri" w:hAnsi="Calibri" w:eastAsia="Calibri" w:cs="Calibri"/>
              </w:rPr>
            </w:pPr>
          </w:p>
          <w:p w:rsidR="61A137AF" w:rsidP="45FA6B88" w:rsidRDefault="61A137AF" w14:paraId="5353F51C" w14:textId="7DB7BDAD">
            <w:pPr>
              <w:spacing w:line="259" w:lineRule="auto"/>
              <w:rPr>
                <w:rFonts w:ascii="Calibri" w:hAnsi="Calibri" w:eastAsia="Calibri" w:cs="Calibri"/>
              </w:rPr>
            </w:pPr>
            <w:r w:rsidRPr="45FA6B88" w:rsidR="3BDC5E70">
              <w:rPr>
                <w:rFonts w:ascii="Calibri" w:hAnsi="Calibri" w:eastAsia="Calibri" w:cs="Calibri"/>
              </w:rPr>
              <w:t>Week 1</w:t>
            </w:r>
          </w:p>
          <w:p w:rsidR="61A137AF" w:rsidP="45FA6B88" w:rsidRDefault="61A137AF" w14:paraId="20BF94DE" w14:textId="739A1478">
            <w:pPr>
              <w:spacing w:line="259" w:lineRule="auto"/>
              <w:rPr>
                <w:rFonts w:ascii="Calibri" w:hAnsi="Calibri" w:eastAsia="Calibri" w:cs="Calibri"/>
              </w:rPr>
            </w:pPr>
          </w:p>
          <w:p w:rsidR="61A137AF" w:rsidP="45FA6B88" w:rsidRDefault="61A137AF" w14:paraId="4F1884C9" w14:textId="7D66A323">
            <w:pPr>
              <w:spacing w:line="259" w:lineRule="auto"/>
              <w:rPr>
                <w:rFonts w:ascii="Calibri" w:hAnsi="Calibri" w:eastAsia="Calibri" w:cs="Calibri"/>
              </w:rPr>
            </w:pPr>
          </w:p>
          <w:p w:rsidR="61A137AF" w:rsidP="45FA6B88" w:rsidRDefault="61A137AF" w14:paraId="2EFABC56" w14:textId="583BEFF6">
            <w:pPr>
              <w:spacing w:line="259" w:lineRule="auto"/>
              <w:rPr>
                <w:rFonts w:ascii="Calibri" w:hAnsi="Calibri" w:eastAsia="Calibri" w:cs="Calibri"/>
              </w:rPr>
            </w:pPr>
          </w:p>
          <w:p w:rsidR="61A137AF" w:rsidP="45FA6B88" w:rsidRDefault="61A137AF" w14:paraId="712DA7AC" w14:textId="4778386C">
            <w:pPr>
              <w:spacing w:line="259" w:lineRule="auto"/>
              <w:rPr>
                <w:rFonts w:ascii="Calibri" w:hAnsi="Calibri" w:eastAsia="Calibri" w:cs="Calibri"/>
              </w:rPr>
            </w:pPr>
            <w:r w:rsidRPr="45FA6B88" w:rsidR="3BDC5E70">
              <w:rPr>
                <w:rFonts w:ascii="Calibri" w:hAnsi="Calibri" w:eastAsia="Calibri" w:cs="Calibri"/>
              </w:rPr>
              <w:t>Week 2</w:t>
            </w:r>
          </w:p>
          <w:p w:rsidR="61A137AF" w:rsidP="45FA6B88" w:rsidRDefault="61A137AF" w14:paraId="4AD4D077" w14:textId="2E73491F">
            <w:pPr>
              <w:spacing w:line="259" w:lineRule="auto"/>
              <w:rPr>
                <w:rFonts w:ascii="Calibri" w:hAnsi="Calibri" w:eastAsia="Calibri" w:cs="Calibri"/>
              </w:rPr>
            </w:pPr>
          </w:p>
          <w:p w:rsidR="61A137AF" w:rsidP="45FA6B88" w:rsidRDefault="61A137AF" w14:paraId="15890FB1" w14:textId="1F4B4EB0">
            <w:pPr>
              <w:spacing w:line="259" w:lineRule="auto"/>
              <w:rPr>
                <w:rFonts w:ascii="Calibri" w:hAnsi="Calibri" w:eastAsia="Calibri" w:cs="Calibri"/>
              </w:rPr>
            </w:pPr>
          </w:p>
          <w:p w:rsidR="61A137AF" w:rsidP="45FA6B88" w:rsidRDefault="61A137AF" w14:paraId="6E157C67" w14:textId="31600802">
            <w:pPr>
              <w:spacing w:line="259" w:lineRule="auto"/>
              <w:rPr>
                <w:rFonts w:ascii="Calibri" w:hAnsi="Calibri" w:eastAsia="Calibri" w:cs="Calibri"/>
              </w:rPr>
            </w:pPr>
            <w:r w:rsidRPr="45FA6B88" w:rsidR="78861A46">
              <w:rPr>
                <w:rFonts w:ascii="Calibri" w:hAnsi="Calibri" w:eastAsia="Calibri" w:cs="Calibri"/>
              </w:rPr>
              <w:t>Week 3</w:t>
            </w:r>
          </w:p>
          <w:p w:rsidR="61A137AF" w:rsidP="45FA6B88" w:rsidRDefault="61A137AF" w14:paraId="54B22638" w14:textId="21583CA8">
            <w:pPr>
              <w:spacing w:line="259" w:lineRule="auto"/>
              <w:rPr>
                <w:rFonts w:ascii="Calibri" w:hAnsi="Calibri" w:eastAsia="Calibri" w:cs="Calibri"/>
              </w:rPr>
            </w:pPr>
          </w:p>
          <w:p w:rsidR="61A137AF" w:rsidP="45FA6B88" w:rsidRDefault="61A137AF" w14:paraId="690887AE" w14:textId="20DD7E30">
            <w:pPr>
              <w:spacing w:line="259" w:lineRule="auto"/>
              <w:rPr>
                <w:rFonts w:ascii="Calibri" w:hAnsi="Calibri" w:eastAsia="Calibri" w:cs="Calibri"/>
              </w:rPr>
            </w:pPr>
          </w:p>
          <w:p w:rsidR="61A137AF" w:rsidP="45FA6B88" w:rsidRDefault="61A137AF" w14:paraId="5A47F560" w14:textId="3A64F770">
            <w:pPr>
              <w:spacing w:line="259" w:lineRule="auto"/>
              <w:rPr>
                <w:rFonts w:ascii="Calibri" w:hAnsi="Calibri" w:eastAsia="Calibri" w:cs="Calibri"/>
              </w:rPr>
            </w:pPr>
            <w:r>
              <w:br/>
            </w:r>
            <w:r w:rsidRPr="45FA6B88" w:rsidR="0DB8DD49">
              <w:rPr>
                <w:rFonts w:ascii="Calibri" w:hAnsi="Calibri" w:eastAsia="Calibri" w:cs="Calibri"/>
              </w:rPr>
              <w:t>Week 4</w:t>
            </w:r>
          </w:p>
          <w:p w:rsidR="61A137AF" w:rsidP="45FA6B88" w:rsidRDefault="61A137AF" w14:paraId="72EB493E" w14:textId="5804BCBA">
            <w:pPr>
              <w:spacing w:line="259" w:lineRule="auto"/>
              <w:rPr>
                <w:rFonts w:ascii="Calibri" w:hAnsi="Calibri" w:eastAsia="Calibri" w:cs="Calibri"/>
              </w:rPr>
            </w:pPr>
          </w:p>
          <w:p w:rsidR="61A137AF" w:rsidP="45FA6B88" w:rsidRDefault="61A137AF" w14:paraId="1B114396" w14:textId="7E6CC5BC">
            <w:pPr>
              <w:spacing w:line="259" w:lineRule="auto"/>
              <w:rPr>
                <w:rFonts w:ascii="Calibri" w:hAnsi="Calibri" w:eastAsia="Calibri" w:cs="Calibri"/>
              </w:rPr>
            </w:pPr>
            <w:r w:rsidRPr="45FA6B88" w:rsidR="6DBFE871">
              <w:rPr>
                <w:rFonts w:ascii="Calibri" w:hAnsi="Calibri" w:eastAsia="Calibri" w:cs="Calibri"/>
              </w:rPr>
              <w:t>Week 5</w:t>
            </w:r>
          </w:p>
          <w:p w:rsidR="61A137AF" w:rsidP="45FA6B88" w:rsidRDefault="61A137AF" w14:paraId="6F16E706" w14:textId="1183020C">
            <w:pPr>
              <w:spacing w:line="259" w:lineRule="auto"/>
              <w:rPr>
                <w:rFonts w:ascii="Calibri" w:hAnsi="Calibri" w:eastAsia="Calibri" w:cs="Calibri"/>
              </w:rPr>
            </w:pPr>
          </w:p>
          <w:p w:rsidR="61A137AF" w:rsidP="45FA6B88" w:rsidRDefault="61A137AF" w14:paraId="444A8C67" w14:textId="57B9B473">
            <w:pPr>
              <w:spacing w:line="259" w:lineRule="auto"/>
              <w:rPr>
                <w:rFonts w:ascii="Calibri" w:hAnsi="Calibri" w:eastAsia="Calibri" w:cs="Calibri"/>
              </w:rPr>
            </w:pPr>
          </w:p>
          <w:p w:rsidR="61A137AF" w:rsidP="61A137AF" w:rsidRDefault="61A137AF" w14:paraId="0B7524F6" w14:textId="3956071E">
            <w:pPr>
              <w:spacing w:line="259" w:lineRule="auto"/>
              <w:rPr>
                <w:rFonts w:ascii="Calibri" w:hAnsi="Calibri" w:eastAsia="Calibri" w:cs="Calibri"/>
              </w:rPr>
            </w:pPr>
            <w:r w:rsidRPr="45FA6B88" w:rsidR="6DBFE871">
              <w:rPr>
                <w:rFonts w:ascii="Calibri" w:hAnsi="Calibri" w:eastAsia="Calibri" w:cs="Calibri"/>
              </w:rPr>
              <w:t>Week 6</w:t>
            </w:r>
          </w:p>
        </w:tc>
        <w:tc>
          <w:tcPr>
            <w:tcW w:w="4298" w:type="dxa"/>
            <w:tcMar/>
          </w:tcPr>
          <w:p w:rsidR="00EA77F3" w:rsidP="45FA6B88" w:rsidRDefault="00506A85" w14:paraId="06BBFF51" w14:textId="07A439D9">
            <w:pPr>
              <w:pStyle w:val="Header"/>
              <w:tabs>
                <w:tab w:val="center" w:pos="4513"/>
                <w:tab w:val="right" w:pos="9026"/>
              </w:tabs>
              <w:rPr>
                <w:rFonts w:eastAsia="" w:eastAsiaTheme="minorEastAsia"/>
              </w:rPr>
            </w:pPr>
            <w:r w:rsidRPr="45FA6B88" w:rsidR="00506A85">
              <w:rPr>
                <w:rFonts w:eastAsia="" w:eastAsiaTheme="minorEastAsia"/>
              </w:rPr>
              <w:t xml:space="preserve">Unit </w:t>
            </w:r>
            <w:r w:rsidRPr="45FA6B88" w:rsidR="1C66A2FD">
              <w:rPr>
                <w:rFonts w:eastAsia="" w:eastAsiaTheme="minorEastAsia"/>
              </w:rPr>
              <w:t>1</w:t>
            </w:r>
            <w:r w:rsidRPr="45FA6B88" w:rsidR="00506A85">
              <w:rPr>
                <w:rFonts w:eastAsia="" w:eastAsiaTheme="minorEastAsia"/>
              </w:rPr>
              <w:t xml:space="preserve">- </w:t>
            </w:r>
          </w:p>
          <w:p w:rsidR="00506A85" w:rsidP="00CC632B" w:rsidRDefault="00506A85" w14:paraId="646D34BE" w14:textId="61A74EE8">
            <w:pPr>
              <w:pStyle w:val="Header"/>
              <w:tabs>
                <w:tab w:val="center" w:pos="4513"/>
                <w:tab w:val="right" w:pos="9026"/>
              </w:tabs>
            </w:pPr>
            <w:r w:rsidR="00506A85">
              <w:rPr/>
              <w:t xml:space="preserve"> </w:t>
            </w:r>
            <w:r w:rsidR="470CB453">
              <w:rPr/>
              <w:t>Students will have finished Unit 2 &amp; 3 coursework by the end of half term 2 which will allow us to now focus on Unit 1 (exam content)</w:t>
            </w:r>
            <w:r w:rsidR="1C3BEC50">
              <w:rPr/>
              <w:t>.</w:t>
            </w:r>
          </w:p>
          <w:p w:rsidRPr="00CC632B" w:rsidR="00CC632B" w:rsidP="45FA6B88" w:rsidRDefault="00CC632B" w14:paraId="131D065B" w14:textId="59AA3A8C">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Structure of the cardio-vascular system</w:t>
            </w:r>
          </w:p>
          <w:p w:rsidRPr="00CC632B" w:rsidR="00CC632B" w:rsidP="45FA6B88" w:rsidRDefault="00CC632B" w14:paraId="3F50F814" w14:textId="17FA5CFF">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Short term effects of exercise on the cardio-vascular system</w:t>
            </w:r>
          </w:p>
          <w:p w:rsidRPr="00CC632B" w:rsidR="00CC632B" w:rsidP="45FA6B88" w:rsidRDefault="00CC632B" w14:paraId="292F42F0" w14:textId="15EECFE5">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Long term adaptations of exercise on the cardio-vascular system</w:t>
            </w:r>
          </w:p>
          <w:p w:rsidRPr="00CC632B" w:rsidR="00CC632B" w:rsidP="45FA6B88" w:rsidRDefault="00CC632B" w14:paraId="20EE7602" w14:textId="10D06771">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Structure of the cardio-respiratory system</w:t>
            </w:r>
          </w:p>
          <w:p w:rsidRPr="00CC632B" w:rsidR="00CC632B" w:rsidP="45FA6B88" w:rsidRDefault="00CC632B" w14:paraId="5C99EE2F" w14:textId="0A8D1415">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Short term effects of exercise on the cardio-respiratory system</w:t>
            </w:r>
          </w:p>
          <w:p w:rsidRPr="00CC632B" w:rsidR="00CC632B" w:rsidP="45FA6B88" w:rsidRDefault="00CC632B" w14:paraId="70B39943" w14:textId="11C4ADC7">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1C3BEC50">
              <w:rPr>
                <w:rFonts w:ascii="Calibri" w:hAnsi="Calibri" w:eastAsia="Calibri" w:cs="Calibri"/>
                <w:color w:val="000000" w:themeColor="text1" w:themeTint="FF" w:themeShade="FF"/>
              </w:rPr>
              <w:t>Long term effects of exercise on the cardio-respiratory system</w:t>
            </w:r>
          </w:p>
          <w:p w:rsidRPr="00CC632B" w:rsidR="00CC632B" w:rsidP="45FA6B88" w:rsidRDefault="00CC632B" w14:paraId="7966E604" w14:textId="791C87B9">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59879A8B">
              <w:rPr>
                <w:rFonts w:ascii="Calibri" w:hAnsi="Calibri" w:eastAsia="Calibri" w:cs="Calibri"/>
                <w:color w:val="000000" w:themeColor="text1" w:themeTint="FF" w:themeShade="FF"/>
              </w:rPr>
              <w:t>Structure and functions of the muscular-skeletal system</w:t>
            </w:r>
          </w:p>
          <w:p w:rsidRPr="00CC632B" w:rsidR="00CC632B" w:rsidP="45FA6B88" w:rsidRDefault="00CC632B" w14:paraId="1A91F52C" w14:textId="182D08B4">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59879A8B">
              <w:rPr>
                <w:rFonts w:ascii="Calibri" w:hAnsi="Calibri" w:eastAsia="Calibri" w:cs="Calibri"/>
                <w:color w:val="000000" w:themeColor="text1" w:themeTint="FF" w:themeShade="FF"/>
              </w:rPr>
              <w:t>Short term effects of exercise on the muscular-skeletal system</w:t>
            </w:r>
          </w:p>
          <w:p w:rsidRPr="00CC632B" w:rsidR="00CC632B" w:rsidP="45FA6B88" w:rsidRDefault="00CC632B" w14:paraId="31E02E82" w14:textId="0ED56003">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59879A8B">
              <w:rPr>
                <w:rFonts w:ascii="Calibri" w:hAnsi="Calibri" w:eastAsia="Calibri" w:cs="Calibri"/>
                <w:color w:val="000000" w:themeColor="text1" w:themeTint="FF" w:themeShade="FF"/>
              </w:rPr>
              <w:t>Long term effects of exercise on the muscular-</w:t>
            </w:r>
            <w:r w:rsidRPr="45FA6B88" w:rsidR="2CE51F85">
              <w:rPr>
                <w:rFonts w:ascii="Calibri" w:hAnsi="Calibri" w:eastAsia="Calibri" w:cs="Calibri"/>
                <w:color w:val="000000" w:themeColor="text1" w:themeTint="FF" w:themeShade="FF"/>
              </w:rPr>
              <w:t>skeletal</w:t>
            </w:r>
            <w:r w:rsidRPr="45FA6B88" w:rsidR="59879A8B">
              <w:rPr>
                <w:rFonts w:ascii="Calibri" w:hAnsi="Calibri" w:eastAsia="Calibri" w:cs="Calibri"/>
                <w:color w:val="000000" w:themeColor="text1" w:themeTint="FF" w:themeShade="FF"/>
              </w:rPr>
              <w:t xml:space="preserve"> system</w:t>
            </w:r>
          </w:p>
          <w:p w:rsidRPr="00CC632B" w:rsidR="00CC632B" w:rsidP="45FA6B88" w:rsidRDefault="00CC632B" w14:paraId="48FECB6E" w14:textId="4DD95BA3">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22F4B12C">
              <w:rPr>
                <w:rFonts w:ascii="Calibri" w:hAnsi="Calibri" w:eastAsia="Calibri" w:cs="Calibri"/>
                <w:color w:val="000000" w:themeColor="text1" w:themeTint="FF" w:themeShade="FF"/>
              </w:rPr>
              <w:t>Muscle Fibres</w:t>
            </w:r>
          </w:p>
          <w:p w:rsidRPr="00CC632B" w:rsidR="00CC632B" w:rsidP="45FA6B88" w:rsidRDefault="00CC632B" w14:paraId="15693DAD" w14:textId="1979B685">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22F4B12C">
              <w:rPr>
                <w:rFonts w:ascii="Calibri" w:hAnsi="Calibri" w:eastAsia="Calibri" w:cs="Calibri"/>
                <w:color w:val="000000" w:themeColor="text1" w:themeTint="FF" w:themeShade="FF"/>
              </w:rPr>
              <w:t>Definitions of components of fitness</w:t>
            </w:r>
          </w:p>
          <w:p w:rsidRPr="00CC632B" w:rsidR="00CC632B" w:rsidP="45FA6B88" w:rsidRDefault="00CC632B" w14:paraId="53B708E8" w14:textId="057E3A72">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22F4B12C">
              <w:rPr>
                <w:rFonts w:ascii="Calibri" w:hAnsi="Calibri" w:eastAsia="Calibri" w:cs="Calibri"/>
                <w:color w:val="000000" w:themeColor="text1" w:themeTint="FF" w:themeShade="FF"/>
              </w:rPr>
              <w:t>Testing health and fitness</w:t>
            </w:r>
          </w:p>
          <w:p w:rsidRPr="00CC632B" w:rsidR="00CC632B" w:rsidP="45FA6B88" w:rsidRDefault="00CC632B" w14:paraId="00372B6B" w14:textId="0D7D9727">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07D039C0">
              <w:rPr>
                <w:rFonts w:ascii="Calibri" w:hAnsi="Calibri" w:eastAsia="Calibri" w:cs="Calibri"/>
                <w:color w:val="000000" w:themeColor="text1" w:themeTint="FF" w:themeShade="FF"/>
              </w:rPr>
              <w:t>Validity and reliability</w:t>
            </w:r>
          </w:p>
          <w:p w:rsidRPr="00CC632B" w:rsidR="00CC632B" w:rsidP="45FA6B88" w:rsidRDefault="00CC632B" w14:paraId="267E156B" w14:textId="1521C6A8">
            <w:pPr>
              <w:pStyle w:val="Header"/>
              <w:numPr>
                <w:ilvl w:val="0"/>
                <w:numId w:val="7"/>
              </w:numPr>
              <w:tabs>
                <w:tab w:val="center" w:pos="4513"/>
                <w:tab w:val="right" w:pos="9026"/>
              </w:tabs>
              <w:rPr>
                <w:rFonts w:ascii="Calibri" w:hAnsi="Calibri" w:eastAsia="Calibri" w:cs="Calibri"/>
                <w:color w:val="000000" w:themeColor="text1" w:themeTint="FF" w:themeShade="FF"/>
              </w:rPr>
            </w:pPr>
            <w:r w:rsidRPr="45FA6B88" w:rsidR="07D039C0">
              <w:rPr>
                <w:rFonts w:ascii="Calibri" w:hAnsi="Calibri" w:eastAsia="Calibri" w:cs="Calibri"/>
                <w:color w:val="000000" w:themeColor="text1" w:themeTint="FF" w:themeShade="FF"/>
              </w:rPr>
              <w:t xml:space="preserve">Why is fitness testing </w:t>
            </w:r>
            <w:r w:rsidRPr="45FA6B88" w:rsidR="07D039C0">
              <w:rPr>
                <w:rFonts w:ascii="Calibri" w:hAnsi="Calibri" w:eastAsia="Calibri" w:cs="Calibri"/>
                <w:color w:val="000000" w:themeColor="text1" w:themeTint="FF" w:themeShade="FF"/>
              </w:rPr>
              <w:t>important</w:t>
            </w:r>
            <w:r w:rsidRPr="45FA6B88" w:rsidR="07D039C0">
              <w:rPr>
                <w:rFonts w:ascii="Calibri" w:hAnsi="Calibri" w:eastAsia="Calibri" w:cs="Calibri"/>
                <w:color w:val="000000" w:themeColor="text1" w:themeTint="FF" w:themeShade="FF"/>
              </w:rPr>
              <w:t>?</w:t>
            </w:r>
          </w:p>
          <w:p w:rsidRPr="00CC632B" w:rsidR="00CC632B" w:rsidP="45FA6B88" w:rsidRDefault="00CC632B" w14:paraId="37C98E35" w14:textId="46FA117B">
            <w:pPr>
              <w:pStyle w:val="Header"/>
              <w:tabs>
                <w:tab w:val="center" w:pos="4513"/>
                <w:tab w:val="right" w:pos="9026"/>
              </w:tabs>
              <w:ind w:left="720"/>
              <w:rPr>
                <w:rFonts w:ascii="Calibri" w:hAnsi="Calibri" w:eastAsia="Calibri" w:cs="Calibri"/>
                <w:color w:val="000000" w:themeColor="text1"/>
              </w:rPr>
            </w:pP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EA77F3" w14:paraId="1CD987AB" w14:textId="4A4AB250">
            <w:pPr>
              <w:spacing w:line="259" w:lineRule="auto"/>
              <w:rPr>
                <w:rFonts w:ascii="Calibri" w:hAnsi="Calibri" w:eastAsia="Calibri" w:cs="Calibri"/>
              </w:rPr>
            </w:pPr>
            <w:r>
              <w:rPr>
                <w:rFonts w:ascii="Calibri" w:hAnsi="Calibri" w:eastAsia="Calibri" w:cs="Calibri"/>
              </w:rPr>
              <w:t xml:space="preserve">Nutritionist </w:t>
            </w:r>
          </w:p>
          <w:p w:rsidR="00EA77F3" w:rsidP="61A137AF" w:rsidRDefault="00EA77F3" w14:paraId="2EA78D31" w14:textId="4CE86E92">
            <w:pPr>
              <w:spacing w:line="259" w:lineRule="auto"/>
              <w:rPr>
                <w:rFonts w:ascii="Calibri" w:hAnsi="Calibri" w:eastAsia="Calibri" w:cs="Calibri"/>
              </w:rPr>
            </w:pPr>
            <w:r>
              <w:rPr>
                <w:rFonts w:ascii="Calibri" w:hAnsi="Calibri" w:eastAsia="Calibri" w:cs="Calibri"/>
              </w:rPr>
              <w:t>Physio</w:t>
            </w:r>
          </w:p>
          <w:p w:rsidR="00EA77F3" w:rsidP="61A137AF" w:rsidRDefault="00EA77F3" w14:paraId="0BE6C08B" w14:textId="11E71C66">
            <w:pPr>
              <w:spacing w:line="259" w:lineRule="auto"/>
              <w:rPr>
                <w:rFonts w:ascii="Calibri" w:hAnsi="Calibri" w:eastAsia="Calibri" w:cs="Calibri"/>
              </w:rPr>
            </w:pPr>
            <w:r>
              <w:rPr>
                <w:rFonts w:ascii="Calibri" w:hAnsi="Calibri" w:eastAsia="Calibri" w:cs="Calibri"/>
              </w:rPr>
              <w:t>Sport coach</w:t>
            </w:r>
          </w:p>
          <w:p w:rsidR="00EA77F3" w:rsidP="61A137AF" w:rsidRDefault="00EA77F3" w14:paraId="6E97DD65" w14:textId="50E1267B">
            <w:pPr>
              <w:spacing w:line="259" w:lineRule="auto"/>
              <w:rPr>
                <w:rFonts w:ascii="Calibri" w:hAnsi="Calibri" w:eastAsia="Calibri" w:cs="Calibri"/>
              </w:rPr>
            </w:pPr>
            <w:r>
              <w:rPr>
                <w:rFonts w:ascii="Calibri" w:hAnsi="Calibri" w:eastAsia="Calibri" w:cs="Calibri"/>
              </w:rPr>
              <w:t>PE Teacher</w:t>
            </w:r>
          </w:p>
        </w:tc>
        <w:tc>
          <w:tcPr>
            <w:tcW w:w="1885" w:type="dxa"/>
            <w:tcMar/>
          </w:tcPr>
          <w:p w:rsidR="61A137AF" w:rsidP="61A137AF" w:rsidRDefault="61A137AF" w14:paraId="5DB4A078" w14:textId="71F4A76D">
            <w:pPr>
              <w:spacing w:line="259" w:lineRule="auto"/>
              <w:rPr>
                <w:rFonts w:ascii="Calibri" w:hAnsi="Calibri" w:eastAsia="Calibri" w:cs="Calibri"/>
              </w:rPr>
            </w:pPr>
            <w:r w:rsidRPr="61A137AF">
              <w:rPr>
                <w:rFonts w:ascii="Calibri" w:hAnsi="Calibri" w:eastAsia="Calibri" w:cs="Calibri"/>
              </w:rPr>
              <w:t>This link would take you to the KO on our website</w:t>
            </w:r>
            <w:r w:rsidR="00EA77F3">
              <w:rPr>
                <w:rFonts w:ascii="Calibri" w:hAnsi="Calibri" w:eastAsia="Calibri" w:cs="Calibri"/>
              </w:rPr>
              <w:t>.</w:t>
            </w:r>
          </w:p>
          <w:p w:rsidR="00EA77F3" w:rsidP="61A137AF" w:rsidRDefault="00EA77F3" w14:paraId="7BB3A082" w14:textId="7F3B5C95">
            <w:pPr>
              <w:spacing w:line="259" w:lineRule="auto"/>
              <w:rPr>
                <w:rFonts w:ascii="Calibri" w:hAnsi="Calibri" w:eastAsia="Calibri" w:cs="Calibri"/>
              </w:rPr>
            </w:pPr>
          </w:p>
          <w:p w:rsidR="00EA77F3" w:rsidP="61A137AF" w:rsidRDefault="00EA77F3" w14:paraId="235BAA3B" w14:textId="77777777">
            <w:pPr>
              <w:spacing w:line="259" w:lineRule="auto"/>
              <w:rPr>
                <w:rFonts w:ascii="Calibri" w:hAnsi="Calibri" w:eastAsia="Calibri" w:cs="Calibri"/>
              </w:rPr>
            </w:pPr>
          </w:p>
          <w:p w:rsidR="00EA77F3" w:rsidP="61A137AF" w:rsidRDefault="00EA77F3" w14:paraId="66A20DB4" w14:textId="77777777">
            <w:pPr>
              <w:spacing w:line="259" w:lineRule="auto"/>
              <w:rPr>
                <w:rFonts w:ascii="Calibri" w:hAnsi="Calibri" w:eastAsia="Calibri" w:cs="Calibri"/>
              </w:rPr>
            </w:pPr>
          </w:p>
          <w:p w:rsidR="61A137AF" w:rsidP="45FA6B88" w:rsidRDefault="61A137AF" w14:paraId="456064A6" w14:textId="3CFAD142">
            <w:pPr>
              <w:pStyle w:val="Normal"/>
              <w:rPr>
                <w:rFonts w:ascii="Calibri" w:hAnsi="Calibri" w:eastAsia="Calibri" w:cs="Calibri"/>
                <w:noProof w:val="0"/>
                <w:sz w:val="22"/>
                <w:szCs w:val="22"/>
                <w:lang w:val="en-GB"/>
              </w:rPr>
            </w:pPr>
            <w:hyperlink r:id="Rbaaa1a678996443b">
              <w:r w:rsidRPr="45FA6B88" w:rsidR="360AE7C4">
                <w:rPr>
                  <w:rStyle w:val="Hyperlink"/>
                  <w:rFonts w:ascii="Calibri" w:hAnsi="Calibri" w:eastAsia="Calibri" w:cs="Calibri"/>
                  <w:noProof w:val="0"/>
                  <w:sz w:val="22"/>
                  <w:szCs w:val="22"/>
                  <w:lang w:val="en-GB"/>
                </w:rPr>
                <w:t>Unit 1</w:t>
              </w:r>
            </w:hyperlink>
          </w:p>
        </w:tc>
      </w:tr>
      <w:tr w:rsidR="61A137AF" w:rsidTr="45FA6B88" w14:paraId="35327064" w14:textId="77777777">
        <w:tc>
          <w:tcPr>
            <w:tcW w:w="960" w:type="dxa"/>
            <w:tcMar/>
          </w:tcPr>
          <w:p w:rsidR="61A137AF" w:rsidP="45FA6B88" w:rsidRDefault="61A137AF" w14:paraId="75DC8DD1" w14:textId="43FFC86B">
            <w:pPr>
              <w:spacing w:line="259" w:lineRule="auto"/>
              <w:rPr>
                <w:rFonts w:ascii="Calibri" w:hAnsi="Calibri" w:eastAsia="Calibri" w:cs="Calibri"/>
              </w:rPr>
            </w:pPr>
            <w:r w:rsidRPr="45FA6B88" w:rsidR="61A137AF">
              <w:rPr>
                <w:rFonts w:ascii="Calibri" w:hAnsi="Calibri" w:eastAsia="Calibri" w:cs="Calibri"/>
              </w:rPr>
              <w:t xml:space="preserve">Half term </w:t>
            </w:r>
            <w:r w:rsidRPr="45FA6B88" w:rsidR="6ED5ACB7">
              <w:rPr>
                <w:rFonts w:ascii="Calibri" w:hAnsi="Calibri" w:eastAsia="Calibri" w:cs="Calibri"/>
              </w:rPr>
              <w:t>4</w:t>
            </w:r>
          </w:p>
          <w:p w:rsidR="61A137AF" w:rsidP="45FA6B88" w:rsidRDefault="61A137AF" w14:paraId="62D3BAF3" w14:textId="1C372A15">
            <w:pPr>
              <w:spacing w:line="259" w:lineRule="auto"/>
              <w:rPr>
                <w:rFonts w:ascii="Calibri" w:hAnsi="Calibri" w:eastAsia="Calibri" w:cs="Calibri"/>
              </w:rPr>
            </w:pPr>
          </w:p>
          <w:p w:rsidR="61A137AF" w:rsidP="45FA6B88" w:rsidRDefault="61A137AF" w14:paraId="30412E19" w14:textId="75877766">
            <w:pPr>
              <w:spacing w:line="259" w:lineRule="auto"/>
              <w:rPr>
                <w:rFonts w:ascii="Calibri" w:hAnsi="Calibri" w:eastAsia="Calibri" w:cs="Calibri"/>
              </w:rPr>
            </w:pPr>
            <w:r w:rsidRPr="45FA6B88" w:rsidR="50315FFE">
              <w:rPr>
                <w:rFonts w:ascii="Calibri" w:hAnsi="Calibri" w:eastAsia="Calibri" w:cs="Calibri"/>
              </w:rPr>
              <w:t>Week 1</w:t>
            </w:r>
          </w:p>
          <w:p w:rsidR="61A137AF" w:rsidP="45FA6B88" w:rsidRDefault="61A137AF" w14:paraId="4BF9ECB5" w14:textId="731DB7E8">
            <w:pPr>
              <w:spacing w:line="259" w:lineRule="auto"/>
              <w:rPr>
                <w:rFonts w:ascii="Calibri" w:hAnsi="Calibri" w:eastAsia="Calibri" w:cs="Calibri"/>
              </w:rPr>
            </w:pPr>
          </w:p>
          <w:p w:rsidR="61A137AF" w:rsidP="45FA6B88" w:rsidRDefault="61A137AF" w14:paraId="520CAAED" w14:textId="3146E73A">
            <w:pPr>
              <w:spacing w:line="259" w:lineRule="auto"/>
              <w:rPr>
                <w:rFonts w:ascii="Calibri" w:hAnsi="Calibri" w:eastAsia="Calibri" w:cs="Calibri"/>
              </w:rPr>
            </w:pPr>
            <w:r w:rsidRPr="45FA6B88" w:rsidR="6D9BB344">
              <w:rPr>
                <w:rFonts w:ascii="Calibri" w:hAnsi="Calibri" w:eastAsia="Calibri" w:cs="Calibri"/>
              </w:rPr>
              <w:t>Week 2</w:t>
            </w:r>
          </w:p>
          <w:p w:rsidR="61A137AF" w:rsidP="45FA6B88" w:rsidRDefault="61A137AF" w14:paraId="5B42B24D" w14:textId="0C7D9BFD">
            <w:pPr>
              <w:spacing w:line="259" w:lineRule="auto"/>
              <w:rPr>
                <w:rFonts w:ascii="Calibri" w:hAnsi="Calibri" w:eastAsia="Calibri" w:cs="Calibri"/>
              </w:rPr>
            </w:pPr>
          </w:p>
          <w:p w:rsidR="61A137AF" w:rsidP="45FA6B88" w:rsidRDefault="61A137AF" w14:paraId="6175F8FB" w14:textId="11FC2C9C">
            <w:pPr>
              <w:pStyle w:val="Normal"/>
              <w:spacing w:line="259" w:lineRule="auto"/>
              <w:rPr>
                <w:rFonts w:ascii="Calibri" w:hAnsi="Calibri" w:eastAsia="Calibri" w:cs="Calibri"/>
              </w:rPr>
            </w:pPr>
            <w:r w:rsidRPr="45FA6B88" w:rsidR="23C8B3A6">
              <w:rPr>
                <w:rFonts w:ascii="Calibri" w:hAnsi="Calibri" w:eastAsia="Calibri" w:cs="Calibri"/>
              </w:rPr>
              <w:t>Week 3</w:t>
            </w:r>
          </w:p>
          <w:p w:rsidR="61A137AF" w:rsidP="45FA6B88" w:rsidRDefault="61A137AF" w14:paraId="31F4077E" w14:textId="61C4FA4A">
            <w:pPr>
              <w:pStyle w:val="Normal"/>
              <w:spacing w:line="259" w:lineRule="auto"/>
              <w:rPr>
                <w:rFonts w:ascii="Calibri" w:hAnsi="Calibri" w:eastAsia="Calibri" w:cs="Calibri"/>
              </w:rPr>
            </w:pPr>
          </w:p>
          <w:p w:rsidR="61A137AF" w:rsidP="45FA6B88" w:rsidRDefault="61A137AF" w14:paraId="77EE105B" w14:textId="35615621">
            <w:pPr>
              <w:pStyle w:val="Normal"/>
              <w:spacing w:line="259" w:lineRule="auto"/>
              <w:rPr>
                <w:rFonts w:ascii="Calibri" w:hAnsi="Calibri" w:eastAsia="Calibri" w:cs="Calibri"/>
              </w:rPr>
            </w:pPr>
          </w:p>
          <w:p w:rsidR="61A137AF" w:rsidP="45FA6B88" w:rsidRDefault="61A137AF" w14:paraId="6D286360" w14:textId="4BEA179B">
            <w:pPr>
              <w:pStyle w:val="Normal"/>
              <w:spacing w:line="259" w:lineRule="auto"/>
              <w:rPr>
                <w:rFonts w:ascii="Calibri" w:hAnsi="Calibri" w:eastAsia="Calibri" w:cs="Calibri"/>
              </w:rPr>
            </w:pPr>
            <w:r w:rsidRPr="45FA6B88" w:rsidR="23C8B3A6">
              <w:rPr>
                <w:rFonts w:ascii="Calibri" w:hAnsi="Calibri" w:eastAsia="Calibri" w:cs="Calibri"/>
              </w:rPr>
              <w:t>Week 4</w:t>
            </w:r>
          </w:p>
          <w:p w:rsidR="61A137AF" w:rsidP="45FA6B88" w:rsidRDefault="61A137AF" w14:paraId="5317BCA3" w14:textId="6991C47B">
            <w:pPr>
              <w:pStyle w:val="Normal"/>
              <w:spacing w:line="259" w:lineRule="auto"/>
              <w:rPr>
                <w:rFonts w:ascii="Calibri" w:hAnsi="Calibri" w:eastAsia="Calibri" w:cs="Calibri"/>
              </w:rPr>
            </w:pPr>
          </w:p>
          <w:p w:rsidR="61A137AF" w:rsidP="45FA6B88" w:rsidRDefault="61A137AF" w14:paraId="47D1B98F" w14:textId="6838522F">
            <w:pPr>
              <w:pStyle w:val="Normal"/>
              <w:spacing w:line="259" w:lineRule="auto"/>
              <w:rPr>
                <w:rFonts w:ascii="Calibri" w:hAnsi="Calibri" w:eastAsia="Calibri" w:cs="Calibri"/>
              </w:rPr>
            </w:pPr>
          </w:p>
          <w:p w:rsidR="61A137AF" w:rsidP="45FA6B88" w:rsidRDefault="61A137AF" w14:paraId="140B492B" w14:textId="0148903F">
            <w:pPr>
              <w:pStyle w:val="Normal"/>
              <w:spacing w:line="259" w:lineRule="auto"/>
              <w:rPr>
                <w:rFonts w:ascii="Calibri" w:hAnsi="Calibri" w:eastAsia="Calibri" w:cs="Calibri"/>
              </w:rPr>
            </w:pPr>
            <w:r w:rsidRPr="45FA6B88" w:rsidR="23C8B3A6">
              <w:rPr>
                <w:rFonts w:ascii="Calibri" w:hAnsi="Calibri" w:eastAsia="Calibri" w:cs="Calibri"/>
              </w:rPr>
              <w:t>Week 5</w:t>
            </w:r>
          </w:p>
          <w:p w:rsidR="61A137AF" w:rsidP="45FA6B88" w:rsidRDefault="61A137AF" w14:paraId="534C8959" w14:textId="053C82BB">
            <w:pPr>
              <w:pStyle w:val="Normal"/>
              <w:spacing w:line="259" w:lineRule="auto"/>
              <w:rPr>
                <w:rFonts w:ascii="Calibri" w:hAnsi="Calibri" w:eastAsia="Calibri" w:cs="Calibri"/>
              </w:rPr>
            </w:pPr>
          </w:p>
          <w:p w:rsidR="61A137AF" w:rsidP="45FA6B88" w:rsidRDefault="61A137AF" w14:paraId="6690E659" w14:textId="7F40288D">
            <w:pPr>
              <w:pStyle w:val="Normal"/>
              <w:spacing w:line="259" w:lineRule="auto"/>
              <w:rPr>
                <w:rFonts w:ascii="Calibri" w:hAnsi="Calibri" w:eastAsia="Calibri" w:cs="Calibri"/>
              </w:rPr>
            </w:pPr>
          </w:p>
          <w:p w:rsidR="61A137AF" w:rsidP="45FA6B88" w:rsidRDefault="61A137AF" w14:paraId="2439AF4C" w14:textId="3A819566">
            <w:pPr>
              <w:pStyle w:val="Normal"/>
              <w:spacing w:line="259" w:lineRule="auto"/>
              <w:rPr>
                <w:rFonts w:ascii="Calibri" w:hAnsi="Calibri" w:eastAsia="Calibri" w:cs="Calibri"/>
              </w:rPr>
            </w:pPr>
            <w:r w:rsidRPr="45FA6B88" w:rsidR="23C8B3A6">
              <w:rPr>
                <w:rFonts w:ascii="Calibri" w:hAnsi="Calibri" w:eastAsia="Calibri" w:cs="Calibri"/>
              </w:rPr>
              <w:t>Week 6</w:t>
            </w:r>
          </w:p>
        </w:tc>
        <w:tc>
          <w:tcPr>
            <w:tcW w:w="4298" w:type="dxa"/>
            <w:tcMar/>
          </w:tcPr>
          <w:p w:rsidRPr="00CC632B" w:rsidR="00CC632B" w:rsidP="00CC632B" w:rsidRDefault="00EA77F3" w14:paraId="65E86873" w14:textId="7DEEA756">
            <w:pPr>
              <w:spacing w:line="259" w:lineRule="auto"/>
            </w:pPr>
            <w:r w:rsidR="4F2F9CDC">
              <w:rPr/>
              <w:t>Unit 1-</w:t>
            </w:r>
          </w:p>
          <w:p w:rsidRPr="00CC632B" w:rsidR="00CC632B" w:rsidP="45FA6B88" w:rsidRDefault="00EA77F3" w14:paraId="66CBFFC5" w14:textId="44F8C6D7">
            <w:pPr>
              <w:pStyle w:val="ListParagraph"/>
              <w:numPr>
                <w:ilvl w:val="0"/>
                <w:numId w:val="8"/>
              </w:numPr>
              <w:spacing w:line="259" w:lineRule="auto"/>
              <w:rPr>
                <w:rFonts w:ascii="Calibri" w:hAnsi="Calibri" w:eastAsia="Calibri" w:cs="Calibri"/>
                <w:color w:val="000000" w:themeColor="text1" w:themeTint="FF" w:themeShade="FF"/>
              </w:rPr>
            </w:pPr>
            <w:r w:rsidRPr="45FA6B88" w:rsidR="75B8CC76">
              <w:rPr>
                <w:rFonts w:ascii="Calibri" w:hAnsi="Calibri" w:eastAsia="Calibri" w:cs="Calibri"/>
                <w:color w:val="000000" w:themeColor="text1" w:themeTint="FF" w:themeShade="FF"/>
              </w:rPr>
              <w:t>Factors that need to be considering before training</w:t>
            </w:r>
          </w:p>
          <w:p w:rsidRPr="00CC632B" w:rsidR="00CC632B" w:rsidP="45FA6B88" w:rsidRDefault="00EA77F3" w14:paraId="14FF81D6" w14:textId="26582CF6">
            <w:pPr>
              <w:pStyle w:val="ListParagraph"/>
              <w:numPr>
                <w:ilvl w:val="0"/>
                <w:numId w:val="8"/>
              </w:numPr>
              <w:spacing w:line="259" w:lineRule="auto"/>
              <w:rPr/>
            </w:pPr>
            <w:r w:rsidR="1688B922">
              <w:rPr/>
              <w:t xml:space="preserve">Structure of a </w:t>
            </w:r>
            <w:r w:rsidR="402114D8">
              <w:rPr/>
              <w:t>warmup</w:t>
            </w:r>
          </w:p>
          <w:p w:rsidRPr="00CC632B" w:rsidR="00CC632B" w:rsidP="45FA6B88" w:rsidRDefault="00EA77F3" w14:paraId="6FE83E93" w14:textId="22B0B686">
            <w:pPr>
              <w:pStyle w:val="ListParagraph"/>
              <w:numPr>
                <w:ilvl w:val="0"/>
                <w:numId w:val="8"/>
              </w:numPr>
              <w:spacing w:line="259" w:lineRule="auto"/>
              <w:rPr/>
            </w:pPr>
            <w:r w:rsidR="1688B922">
              <w:rPr/>
              <w:t>Structure of a cool down</w:t>
            </w:r>
          </w:p>
          <w:p w:rsidRPr="00CC632B" w:rsidR="00CC632B" w:rsidP="45FA6B88" w:rsidRDefault="00EA77F3" w14:paraId="7B29C0E3" w14:textId="0794F359">
            <w:pPr>
              <w:pStyle w:val="ListParagraph"/>
              <w:numPr>
                <w:ilvl w:val="0"/>
                <w:numId w:val="8"/>
              </w:numPr>
              <w:spacing w:line="259" w:lineRule="auto"/>
              <w:rPr/>
            </w:pPr>
            <w:r w:rsidR="1CE1511F">
              <w:rPr/>
              <w:t>Principles of training</w:t>
            </w:r>
          </w:p>
          <w:p w:rsidRPr="00CC632B" w:rsidR="00CC632B" w:rsidP="45FA6B88" w:rsidRDefault="00EA77F3" w14:paraId="4E2A8107" w14:textId="3797BD82">
            <w:pPr>
              <w:pStyle w:val="ListParagraph"/>
              <w:numPr>
                <w:ilvl w:val="0"/>
                <w:numId w:val="8"/>
              </w:numPr>
              <w:spacing w:line="259" w:lineRule="auto"/>
              <w:rPr/>
            </w:pPr>
            <w:r w:rsidR="1CE1511F">
              <w:rPr/>
              <w:t>Training methods</w:t>
            </w:r>
          </w:p>
          <w:p w:rsidRPr="00CC632B" w:rsidR="00CC632B" w:rsidP="45FA6B88" w:rsidRDefault="00EA77F3" w14:paraId="0B287579" w14:textId="36902CFC">
            <w:pPr>
              <w:pStyle w:val="ListParagraph"/>
              <w:numPr>
                <w:ilvl w:val="0"/>
                <w:numId w:val="8"/>
              </w:numPr>
              <w:spacing w:line="259" w:lineRule="auto"/>
              <w:rPr/>
            </w:pPr>
            <w:r w:rsidR="47A0A8DF">
              <w:rPr/>
              <w:t>Link training methods to components of fitness</w:t>
            </w:r>
          </w:p>
          <w:p w:rsidRPr="00CC632B" w:rsidR="00CC632B" w:rsidP="45FA6B88" w:rsidRDefault="00EA77F3" w14:paraId="56CD5136" w14:textId="47BBC91E">
            <w:pPr>
              <w:pStyle w:val="ListParagraph"/>
              <w:numPr>
                <w:ilvl w:val="0"/>
                <w:numId w:val="8"/>
              </w:numPr>
              <w:spacing w:line="259" w:lineRule="auto"/>
              <w:rPr/>
            </w:pPr>
            <w:r w:rsidR="47A0A8DF">
              <w:rPr/>
              <w:t>Target setting</w:t>
            </w:r>
          </w:p>
          <w:p w:rsidRPr="00CC632B" w:rsidR="00CC632B" w:rsidP="45FA6B88" w:rsidRDefault="00EA77F3" w14:paraId="6D78D79E" w14:textId="76D8D711">
            <w:pPr>
              <w:pStyle w:val="ListParagraph"/>
              <w:numPr>
                <w:ilvl w:val="0"/>
                <w:numId w:val="8"/>
              </w:numPr>
              <w:spacing w:line="259" w:lineRule="auto"/>
              <w:rPr/>
            </w:pPr>
            <w:r w:rsidR="47A0A8DF">
              <w:rPr/>
              <w:t>SMART goals</w:t>
            </w:r>
          </w:p>
          <w:p w:rsidRPr="00CC632B" w:rsidR="00CC632B" w:rsidP="45FA6B88" w:rsidRDefault="00EA77F3" w14:paraId="0616ACD2" w14:textId="52AD6E46">
            <w:pPr>
              <w:pStyle w:val="ListParagraph"/>
              <w:numPr>
                <w:ilvl w:val="0"/>
                <w:numId w:val="8"/>
              </w:numPr>
              <w:spacing w:line="259" w:lineRule="auto"/>
              <w:rPr/>
            </w:pPr>
            <w:r w:rsidR="47A0A8DF">
              <w:rPr/>
              <w:t>Labelling the heart</w:t>
            </w:r>
          </w:p>
          <w:p w:rsidRPr="00CC632B" w:rsidR="00CC632B" w:rsidP="45FA6B88" w:rsidRDefault="00EA77F3" w14:paraId="1B14767F" w14:textId="1C03FC43">
            <w:pPr>
              <w:pStyle w:val="ListParagraph"/>
              <w:numPr>
                <w:ilvl w:val="0"/>
                <w:numId w:val="8"/>
              </w:numPr>
              <w:spacing w:line="259" w:lineRule="auto"/>
              <w:rPr/>
            </w:pPr>
            <w:r w:rsidR="47A0A8DF">
              <w:rPr/>
              <w:t>Labelling the muscles</w:t>
            </w:r>
          </w:p>
          <w:p w:rsidRPr="00CC632B" w:rsidR="00CC632B" w:rsidP="45FA6B88" w:rsidRDefault="00EA77F3" w14:paraId="00CEC9B2" w14:textId="34D921B3">
            <w:pPr>
              <w:pStyle w:val="ListParagraph"/>
              <w:numPr>
                <w:ilvl w:val="0"/>
                <w:numId w:val="8"/>
              </w:numPr>
              <w:spacing w:line="259" w:lineRule="auto"/>
              <w:rPr/>
            </w:pPr>
            <w:r w:rsidR="47A0A8DF">
              <w:rPr/>
              <w:t>Labelling the bones</w:t>
            </w:r>
          </w:p>
          <w:p w:rsidRPr="00CC632B" w:rsidR="00CC632B" w:rsidP="45FA6B88" w:rsidRDefault="00EA77F3" w14:paraId="572FC981" w14:textId="6E471BCE">
            <w:pPr>
              <w:pStyle w:val="ListParagraph"/>
              <w:numPr>
                <w:ilvl w:val="0"/>
                <w:numId w:val="8"/>
              </w:numPr>
              <w:spacing w:line="259" w:lineRule="auto"/>
              <w:rPr/>
            </w:pPr>
            <w:r w:rsidR="47A0A8DF">
              <w:rPr/>
              <w:t>Labelling the cardio-respiratory system</w:t>
            </w:r>
          </w:p>
          <w:p w:rsidRPr="00CC632B" w:rsidR="00CC632B" w:rsidP="45FA6B88" w:rsidRDefault="00EA77F3" w14:paraId="2F388AA4" w14:textId="23BED5E0">
            <w:pPr>
              <w:pStyle w:val="ListParagraph"/>
              <w:numPr>
                <w:ilvl w:val="0"/>
                <w:numId w:val="8"/>
              </w:numPr>
              <w:spacing w:line="259" w:lineRule="auto"/>
              <w:rPr/>
            </w:pPr>
            <w:r w:rsidR="47A0A8DF">
              <w:rPr/>
              <w:t>Types of joint</w:t>
            </w:r>
          </w:p>
          <w:p w:rsidRPr="00CC632B" w:rsidR="00CC632B" w:rsidP="45FA6B88" w:rsidRDefault="00EA77F3" w14:paraId="0037970A" w14:textId="4C8EC534">
            <w:pPr>
              <w:pStyle w:val="ListParagraph"/>
              <w:numPr>
                <w:ilvl w:val="0"/>
                <w:numId w:val="8"/>
              </w:numPr>
              <w:spacing w:line="259" w:lineRule="auto"/>
              <w:rPr/>
            </w:pPr>
            <w:r w:rsidR="47A0A8DF">
              <w:rPr/>
              <w:t xml:space="preserve">Movements </w:t>
            </w:r>
          </w:p>
          <w:p w:rsidRPr="00CC632B" w:rsidR="00CC632B" w:rsidP="45FA6B88" w:rsidRDefault="00EA77F3" w14:paraId="0B646079" w14:textId="0BD61280">
            <w:pPr>
              <w:pStyle w:val="ListParagraph"/>
              <w:numPr>
                <w:ilvl w:val="0"/>
                <w:numId w:val="8"/>
              </w:numPr>
              <w:spacing w:line="259" w:lineRule="auto"/>
              <w:rPr/>
            </w:pPr>
            <w:r w:rsidR="47A0A8DF">
              <w:rPr/>
              <w:t>Muscle fibres</w:t>
            </w:r>
          </w:p>
          <w:p w:rsidRPr="00CC632B" w:rsidR="00CC632B" w:rsidP="45FA6B88" w:rsidRDefault="00EA77F3" w14:paraId="6C2D0050" w14:textId="554C9A0B">
            <w:pPr>
              <w:pStyle w:val="ListParagraph"/>
              <w:numPr>
                <w:ilvl w:val="0"/>
                <w:numId w:val="8"/>
              </w:numPr>
              <w:spacing w:line="259" w:lineRule="auto"/>
              <w:rPr/>
            </w:pPr>
            <w:r w:rsidR="47A0A8DF">
              <w:rPr/>
              <w:t>Normative data</w:t>
            </w:r>
          </w:p>
          <w:p w:rsidRPr="00CC632B" w:rsidR="00CC632B" w:rsidP="45FA6B88" w:rsidRDefault="00EA77F3" w14:paraId="0C8514EF" w14:textId="0DD2628A">
            <w:pPr>
              <w:pStyle w:val="ListParagraph"/>
              <w:numPr>
                <w:ilvl w:val="0"/>
                <w:numId w:val="8"/>
              </w:numPr>
              <w:spacing w:line="259" w:lineRule="auto"/>
              <w:rPr/>
            </w:pPr>
            <w:r w:rsidR="47A0A8DF">
              <w:rPr/>
              <w:t>Protocol</w:t>
            </w:r>
          </w:p>
          <w:p w:rsidRPr="00CC632B" w:rsidR="00CC632B" w:rsidP="45FA6B88" w:rsidRDefault="00EA77F3" w14:paraId="33B0780C" w14:textId="50C62C47">
            <w:pPr>
              <w:pStyle w:val="ListParagraph"/>
              <w:numPr>
                <w:ilvl w:val="0"/>
                <w:numId w:val="8"/>
              </w:numPr>
              <w:spacing w:line="259" w:lineRule="auto"/>
              <w:rPr/>
            </w:pPr>
            <w:r w:rsidR="47A0A8DF">
              <w:rPr/>
              <w:t>Factors affecting validity and reliability.</w:t>
            </w:r>
          </w:p>
        </w:tc>
        <w:tc>
          <w:tcPr>
            <w:tcW w:w="1872" w:type="dxa"/>
            <w:tcMar/>
          </w:tcPr>
          <w:p w:rsidR="00EA77F3" w:rsidP="00EA77F3" w:rsidRDefault="00EA77F3" w14:paraId="2E13DCAB" w14:textId="77777777">
            <w:pPr>
              <w:spacing w:line="259" w:lineRule="auto"/>
              <w:rPr>
                <w:rFonts w:ascii="Calibri" w:hAnsi="Calibri" w:eastAsia="Calibri" w:cs="Calibri"/>
              </w:rPr>
            </w:pPr>
            <w:r>
              <w:rPr>
                <w:rFonts w:ascii="Calibri" w:hAnsi="Calibri" w:eastAsia="Calibri" w:cs="Calibri"/>
              </w:rPr>
              <w:lastRenderedPageBreak/>
              <w:t xml:space="preserve">Nutritionist </w:t>
            </w:r>
          </w:p>
          <w:p w:rsidR="00EA77F3" w:rsidP="00EA77F3" w:rsidRDefault="00EA77F3" w14:paraId="4B056789" w14:textId="77777777">
            <w:pPr>
              <w:spacing w:line="259" w:lineRule="auto"/>
              <w:rPr>
                <w:rFonts w:ascii="Calibri" w:hAnsi="Calibri" w:eastAsia="Calibri" w:cs="Calibri"/>
              </w:rPr>
            </w:pPr>
            <w:r>
              <w:rPr>
                <w:rFonts w:ascii="Calibri" w:hAnsi="Calibri" w:eastAsia="Calibri" w:cs="Calibri"/>
              </w:rPr>
              <w:t>Physio</w:t>
            </w:r>
          </w:p>
          <w:p w:rsidR="00EA77F3" w:rsidP="00EA77F3" w:rsidRDefault="00EA77F3" w14:paraId="2961BD53" w14:textId="77777777">
            <w:pPr>
              <w:spacing w:line="259" w:lineRule="auto"/>
              <w:rPr>
                <w:rFonts w:ascii="Calibri" w:hAnsi="Calibri" w:eastAsia="Calibri" w:cs="Calibri"/>
              </w:rPr>
            </w:pPr>
            <w:r>
              <w:rPr>
                <w:rFonts w:ascii="Calibri" w:hAnsi="Calibri" w:eastAsia="Calibri" w:cs="Calibri"/>
              </w:rPr>
              <w:t>Sport coach</w:t>
            </w:r>
          </w:p>
          <w:p w:rsidR="61A137AF" w:rsidP="00EA77F3" w:rsidRDefault="00EA77F3" w14:paraId="41A961BC" w14:textId="25A8E8BA">
            <w:pPr>
              <w:spacing w:line="259" w:lineRule="auto"/>
              <w:rPr>
                <w:rFonts w:ascii="Calibri" w:hAnsi="Calibri" w:eastAsia="Calibri" w:cs="Calibri"/>
              </w:rPr>
            </w:pPr>
            <w:r>
              <w:rPr>
                <w:rFonts w:ascii="Calibri" w:hAnsi="Calibri" w:eastAsia="Calibri" w:cs="Calibri"/>
              </w:rPr>
              <w:t>PE Teacher</w:t>
            </w:r>
          </w:p>
        </w:tc>
        <w:tc>
          <w:tcPr>
            <w:tcW w:w="1885" w:type="dxa"/>
            <w:tcMar/>
          </w:tcPr>
          <w:p w:rsidR="61A137AF" w:rsidP="61A137AF" w:rsidRDefault="61A137AF" w14:paraId="6294C54F" w14:textId="31277B0B">
            <w:pPr>
              <w:spacing w:line="259" w:lineRule="auto"/>
              <w:rPr>
                <w:rFonts w:ascii="Calibri" w:hAnsi="Calibri" w:eastAsia="Calibri" w:cs="Calibri"/>
              </w:rPr>
            </w:pPr>
            <w:r w:rsidRPr="61A137AF">
              <w:rPr>
                <w:rFonts w:ascii="Calibri" w:hAnsi="Calibri" w:eastAsia="Calibri" w:cs="Calibri"/>
              </w:rPr>
              <w:t>This link would take you to the KO on our website</w:t>
            </w:r>
            <w:r w:rsidR="00EA77F3">
              <w:rPr>
                <w:rFonts w:ascii="Calibri" w:hAnsi="Calibri" w:eastAsia="Calibri" w:cs="Calibri"/>
              </w:rPr>
              <w:t>.</w:t>
            </w:r>
          </w:p>
          <w:p w:rsidR="00EA77F3" w:rsidP="61A137AF" w:rsidRDefault="00EA77F3" w14:paraId="52A81895" w14:textId="15C3DFD4">
            <w:pPr>
              <w:spacing w:line="259" w:lineRule="auto"/>
              <w:rPr>
                <w:rFonts w:ascii="Calibri" w:hAnsi="Calibri" w:eastAsia="Calibri" w:cs="Calibri"/>
              </w:rPr>
            </w:pPr>
          </w:p>
          <w:p w:rsidR="00EA77F3" w:rsidP="00EA77F3" w:rsidRDefault="00EA77F3" w14:paraId="2E3A98F2" w14:textId="483F5226"/>
          <w:p w:rsidR="00EA77F3" w:rsidP="61A137AF" w:rsidRDefault="00EA77F3" w14:paraId="166E7760" w14:textId="77777777">
            <w:pPr>
              <w:spacing w:line="259" w:lineRule="auto"/>
              <w:rPr>
                <w:rFonts w:ascii="Calibri" w:hAnsi="Calibri" w:eastAsia="Calibri" w:cs="Calibri"/>
              </w:rPr>
            </w:pPr>
          </w:p>
          <w:p w:rsidR="61A137AF" w:rsidP="6FC280B6" w:rsidRDefault="61A137AF" w14:paraId="1D4F4785" w14:textId="0C913AD8">
            <w:pPr>
              <w:spacing w:line="259" w:lineRule="auto"/>
              <w:rPr>
                <w:rFonts w:ascii="Calibri" w:hAnsi="Calibri" w:eastAsia="Calibri" w:cs="Calibri"/>
              </w:rPr>
            </w:pPr>
          </w:p>
          <w:p w:rsidR="61A137AF" w:rsidP="45FA6B88" w:rsidRDefault="61A137AF" w14:paraId="41E724FE" w14:textId="1ECA2152">
            <w:pPr>
              <w:pStyle w:val="Normal"/>
              <w:spacing w:line="259" w:lineRule="auto"/>
              <w:rPr>
                <w:rFonts w:ascii="Calibri" w:hAnsi="Calibri" w:eastAsia="Calibri" w:cs="Calibri"/>
                <w:noProof w:val="0"/>
                <w:sz w:val="22"/>
                <w:szCs w:val="22"/>
                <w:lang w:val="en-GB"/>
              </w:rPr>
            </w:pPr>
            <w:hyperlink r:id="R7936c4cbba7744c3">
              <w:r w:rsidRPr="45FA6B88" w:rsidR="6C5B48B0">
                <w:rPr>
                  <w:rStyle w:val="Hyperlink"/>
                  <w:rFonts w:ascii="Calibri" w:hAnsi="Calibri" w:eastAsia="Calibri" w:cs="Calibri"/>
                  <w:noProof w:val="0"/>
                  <w:sz w:val="22"/>
                  <w:szCs w:val="22"/>
                  <w:lang w:val="en-GB"/>
                </w:rPr>
                <w:t>Unit 1</w:t>
              </w:r>
            </w:hyperlink>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47c53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764f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9547C2"/>
    <w:multiLevelType w:val="hybridMultilevel"/>
    <w:tmpl w:val="763AE902"/>
    <w:lvl w:ilvl="0" w:tplc="B186E47A">
      <w:start w:val="1"/>
      <w:numFmt w:val="decimal"/>
      <w:lvlText w:val="%1."/>
      <w:lvlJc w:val="left"/>
      <w:pPr>
        <w:ind w:left="720" w:hanging="360"/>
      </w:pPr>
    </w:lvl>
    <w:lvl w:ilvl="1" w:tplc="9CDC2DD2">
      <w:start w:val="1"/>
      <w:numFmt w:val="lowerLetter"/>
      <w:lvlText w:val="%2."/>
      <w:lvlJc w:val="left"/>
      <w:pPr>
        <w:ind w:left="1440" w:hanging="360"/>
      </w:pPr>
    </w:lvl>
    <w:lvl w:ilvl="2" w:tplc="1FE4F364">
      <w:start w:val="1"/>
      <w:numFmt w:val="lowerRoman"/>
      <w:lvlText w:val="%3."/>
      <w:lvlJc w:val="right"/>
      <w:pPr>
        <w:ind w:left="2160" w:hanging="180"/>
      </w:pPr>
    </w:lvl>
    <w:lvl w:ilvl="3" w:tplc="FE10442C">
      <w:start w:val="1"/>
      <w:numFmt w:val="decimal"/>
      <w:lvlText w:val="%4."/>
      <w:lvlJc w:val="left"/>
      <w:pPr>
        <w:ind w:left="2880" w:hanging="360"/>
      </w:pPr>
    </w:lvl>
    <w:lvl w:ilvl="4" w:tplc="ACA843D0">
      <w:start w:val="1"/>
      <w:numFmt w:val="lowerLetter"/>
      <w:lvlText w:val="%5."/>
      <w:lvlJc w:val="left"/>
      <w:pPr>
        <w:ind w:left="3600" w:hanging="360"/>
      </w:pPr>
    </w:lvl>
    <w:lvl w:ilvl="5" w:tplc="D74E7FC6">
      <w:start w:val="1"/>
      <w:numFmt w:val="lowerRoman"/>
      <w:lvlText w:val="%6."/>
      <w:lvlJc w:val="right"/>
      <w:pPr>
        <w:ind w:left="4320" w:hanging="180"/>
      </w:pPr>
    </w:lvl>
    <w:lvl w:ilvl="6" w:tplc="5E928270">
      <w:start w:val="1"/>
      <w:numFmt w:val="decimal"/>
      <w:lvlText w:val="%7."/>
      <w:lvlJc w:val="left"/>
      <w:pPr>
        <w:ind w:left="5040" w:hanging="360"/>
      </w:pPr>
    </w:lvl>
    <w:lvl w:ilvl="7" w:tplc="7F7E6684">
      <w:start w:val="1"/>
      <w:numFmt w:val="lowerLetter"/>
      <w:lvlText w:val="%8."/>
      <w:lvlJc w:val="left"/>
      <w:pPr>
        <w:ind w:left="5760" w:hanging="360"/>
      </w:pPr>
    </w:lvl>
    <w:lvl w:ilvl="8" w:tplc="3BE2D012">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71425FEE"/>
    <w:lvl w:ilvl="0" w:tplc="9140E524">
      <w:start w:val="1"/>
      <w:numFmt w:val="decimal"/>
      <w:lvlText w:val="%1."/>
      <w:lvlJc w:val="left"/>
      <w:pPr>
        <w:ind w:left="720" w:hanging="360"/>
      </w:pPr>
    </w:lvl>
    <w:lvl w:ilvl="1" w:tplc="46269832">
      <w:start w:val="1"/>
      <w:numFmt w:val="lowerLetter"/>
      <w:lvlText w:val="%2."/>
      <w:lvlJc w:val="left"/>
      <w:pPr>
        <w:ind w:left="1440" w:hanging="360"/>
      </w:pPr>
    </w:lvl>
    <w:lvl w:ilvl="2" w:tplc="1CD45CD4">
      <w:start w:val="1"/>
      <w:numFmt w:val="lowerRoman"/>
      <w:lvlText w:val="%3."/>
      <w:lvlJc w:val="right"/>
      <w:pPr>
        <w:ind w:left="2160" w:hanging="180"/>
      </w:pPr>
    </w:lvl>
    <w:lvl w:ilvl="3" w:tplc="8CE84CE6">
      <w:start w:val="1"/>
      <w:numFmt w:val="decimal"/>
      <w:lvlText w:val="%4."/>
      <w:lvlJc w:val="left"/>
      <w:pPr>
        <w:ind w:left="2880" w:hanging="360"/>
      </w:pPr>
    </w:lvl>
    <w:lvl w:ilvl="4" w:tplc="912E3396">
      <w:start w:val="1"/>
      <w:numFmt w:val="lowerLetter"/>
      <w:lvlText w:val="%5."/>
      <w:lvlJc w:val="left"/>
      <w:pPr>
        <w:ind w:left="3600" w:hanging="360"/>
      </w:pPr>
    </w:lvl>
    <w:lvl w:ilvl="5" w:tplc="8A28AEDC">
      <w:start w:val="1"/>
      <w:numFmt w:val="lowerRoman"/>
      <w:lvlText w:val="%6."/>
      <w:lvlJc w:val="right"/>
      <w:pPr>
        <w:ind w:left="4320" w:hanging="180"/>
      </w:pPr>
    </w:lvl>
    <w:lvl w:ilvl="6" w:tplc="D212B6C0">
      <w:start w:val="1"/>
      <w:numFmt w:val="decimal"/>
      <w:lvlText w:val="%7."/>
      <w:lvlJc w:val="left"/>
      <w:pPr>
        <w:ind w:left="5040" w:hanging="360"/>
      </w:pPr>
    </w:lvl>
    <w:lvl w:ilvl="7" w:tplc="71C2A678">
      <w:start w:val="1"/>
      <w:numFmt w:val="lowerLetter"/>
      <w:lvlText w:val="%8."/>
      <w:lvlJc w:val="left"/>
      <w:pPr>
        <w:ind w:left="5760" w:hanging="360"/>
      </w:pPr>
    </w:lvl>
    <w:lvl w:ilvl="8" w:tplc="F4342E08">
      <w:start w:val="1"/>
      <w:numFmt w:val="lowerRoman"/>
      <w:lvlText w:val="%9."/>
      <w:lvlJc w:val="right"/>
      <w:pPr>
        <w:ind w:left="6480" w:hanging="180"/>
      </w:pPr>
    </w:lvl>
  </w:abstractNum>
  <w:abstractNum w:abstractNumId="5" w15:restartNumberingAfterBreak="0">
    <w:nsid w:val="7FF2D57B"/>
    <w:multiLevelType w:val="hybridMultilevel"/>
    <w:tmpl w:val="DF7429B4"/>
    <w:lvl w:ilvl="0" w:tplc="65CA5D26">
      <w:start w:val="1"/>
      <w:numFmt w:val="bullet"/>
      <w:lvlText w:val=""/>
      <w:lvlJc w:val="left"/>
      <w:pPr>
        <w:ind w:left="720" w:hanging="360"/>
      </w:pPr>
      <w:rPr>
        <w:rFonts w:hint="default" w:ascii="Symbol" w:hAnsi="Symbol"/>
      </w:rPr>
    </w:lvl>
    <w:lvl w:ilvl="1" w:tplc="1578E5EE">
      <w:start w:val="1"/>
      <w:numFmt w:val="bullet"/>
      <w:lvlText w:val="o"/>
      <w:lvlJc w:val="left"/>
      <w:pPr>
        <w:ind w:left="1440" w:hanging="360"/>
      </w:pPr>
      <w:rPr>
        <w:rFonts w:hint="default" w:ascii="Courier New" w:hAnsi="Courier New"/>
      </w:rPr>
    </w:lvl>
    <w:lvl w:ilvl="2" w:tplc="7E60900A">
      <w:start w:val="1"/>
      <w:numFmt w:val="bullet"/>
      <w:lvlText w:val=""/>
      <w:lvlJc w:val="left"/>
      <w:pPr>
        <w:ind w:left="2160" w:hanging="360"/>
      </w:pPr>
      <w:rPr>
        <w:rFonts w:hint="default" w:ascii="Wingdings" w:hAnsi="Wingdings"/>
      </w:rPr>
    </w:lvl>
    <w:lvl w:ilvl="3" w:tplc="46B022CE">
      <w:start w:val="1"/>
      <w:numFmt w:val="bullet"/>
      <w:lvlText w:val=""/>
      <w:lvlJc w:val="left"/>
      <w:pPr>
        <w:ind w:left="2880" w:hanging="360"/>
      </w:pPr>
      <w:rPr>
        <w:rFonts w:hint="default" w:ascii="Symbol" w:hAnsi="Symbol"/>
      </w:rPr>
    </w:lvl>
    <w:lvl w:ilvl="4" w:tplc="C4E877FA">
      <w:start w:val="1"/>
      <w:numFmt w:val="bullet"/>
      <w:lvlText w:val="o"/>
      <w:lvlJc w:val="left"/>
      <w:pPr>
        <w:ind w:left="3600" w:hanging="360"/>
      </w:pPr>
      <w:rPr>
        <w:rFonts w:hint="default" w:ascii="Courier New" w:hAnsi="Courier New"/>
      </w:rPr>
    </w:lvl>
    <w:lvl w:ilvl="5" w:tplc="33165958">
      <w:start w:val="1"/>
      <w:numFmt w:val="bullet"/>
      <w:lvlText w:val=""/>
      <w:lvlJc w:val="left"/>
      <w:pPr>
        <w:ind w:left="4320" w:hanging="360"/>
      </w:pPr>
      <w:rPr>
        <w:rFonts w:hint="default" w:ascii="Wingdings" w:hAnsi="Wingdings"/>
      </w:rPr>
    </w:lvl>
    <w:lvl w:ilvl="6" w:tplc="EB84EAE6">
      <w:start w:val="1"/>
      <w:numFmt w:val="bullet"/>
      <w:lvlText w:val=""/>
      <w:lvlJc w:val="left"/>
      <w:pPr>
        <w:ind w:left="5040" w:hanging="360"/>
      </w:pPr>
      <w:rPr>
        <w:rFonts w:hint="default" w:ascii="Symbol" w:hAnsi="Symbol"/>
      </w:rPr>
    </w:lvl>
    <w:lvl w:ilvl="7" w:tplc="416AE87C">
      <w:start w:val="1"/>
      <w:numFmt w:val="bullet"/>
      <w:lvlText w:val="o"/>
      <w:lvlJc w:val="left"/>
      <w:pPr>
        <w:ind w:left="5760" w:hanging="360"/>
      </w:pPr>
      <w:rPr>
        <w:rFonts w:hint="default" w:ascii="Courier New" w:hAnsi="Courier New"/>
      </w:rPr>
    </w:lvl>
    <w:lvl w:ilvl="8" w:tplc="8BE66382">
      <w:start w:val="1"/>
      <w:numFmt w:val="bullet"/>
      <w:lvlText w:val=""/>
      <w:lvlJc w:val="left"/>
      <w:pPr>
        <w:ind w:left="6480" w:hanging="360"/>
      </w:pPr>
      <w:rPr>
        <w:rFonts w:hint="default" w:ascii="Wingdings" w:hAnsi="Wingdings"/>
      </w:rPr>
    </w:lvl>
  </w:abstractNum>
  <w:num w:numId="8">
    <w:abstractNumId w:val="7"/>
  </w:num>
  <w:num w:numId="7">
    <w:abstractNumId w:val="6"/>
  </w:num>
  <w:num w:numId="1" w16cid:durableId="1285578200">
    <w:abstractNumId w:val="4"/>
  </w:num>
  <w:num w:numId="2" w16cid:durableId="986544835">
    <w:abstractNumId w:val="0"/>
  </w:num>
  <w:num w:numId="3" w16cid:durableId="852112267">
    <w:abstractNumId w:val="5"/>
  </w:num>
  <w:num w:numId="4" w16cid:durableId="1538467083">
    <w:abstractNumId w:val="1"/>
  </w:num>
  <w:num w:numId="5" w16cid:durableId="333386685">
    <w:abstractNumId w:val="2"/>
  </w:num>
  <w:num w:numId="6" w16cid:durableId="1977567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0A4A52"/>
    <w:rsid w:val="00188DCD"/>
    <w:rsid w:val="00224FE1"/>
    <w:rsid w:val="0035349C"/>
    <w:rsid w:val="003C40EA"/>
    <w:rsid w:val="00506A85"/>
    <w:rsid w:val="005D1156"/>
    <w:rsid w:val="00600D81"/>
    <w:rsid w:val="006B5A7F"/>
    <w:rsid w:val="00731570"/>
    <w:rsid w:val="007B2F65"/>
    <w:rsid w:val="007D1D76"/>
    <w:rsid w:val="007E4C2E"/>
    <w:rsid w:val="00A56E42"/>
    <w:rsid w:val="00AC3ADB"/>
    <w:rsid w:val="00BE52A8"/>
    <w:rsid w:val="00CC632B"/>
    <w:rsid w:val="00DB5B22"/>
    <w:rsid w:val="00E46EEF"/>
    <w:rsid w:val="00E81C08"/>
    <w:rsid w:val="00EA77F3"/>
    <w:rsid w:val="0324A262"/>
    <w:rsid w:val="03388A27"/>
    <w:rsid w:val="040F7CC2"/>
    <w:rsid w:val="05806D5B"/>
    <w:rsid w:val="0590E923"/>
    <w:rsid w:val="06D37D8F"/>
    <w:rsid w:val="0790C1E3"/>
    <w:rsid w:val="07D039C0"/>
    <w:rsid w:val="089EE5C0"/>
    <w:rsid w:val="093E1D15"/>
    <w:rsid w:val="09680911"/>
    <w:rsid w:val="0B785D99"/>
    <w:rsid w:val="0BD2AAE1"/>
    <w:rsid w:val="0DB8DD49"/>
    <w:rsid w:val="0E0FACAC"/>
    <w:rsid w:val="113311D1"/>
    <w:rsid w:val="11E79F1D"/>
    <w:rsid w:val="133F075B"/>
    <w:rsid w:val="1688B922"/>
    <w:rsid w:val="17158B4F"/>
    <w:rsid w:val="17901BB9"/>
    <w:rsid w:val="1BF497D2"/>
    <w:rsid w:val="1C3BEC50"/>
    <w:rsid w:val="1C66A2FD"/>
    <w:rsid w:val="1CE1511F"/>
    <w:rsid w:val="1E37A5EE"/>
    <w:rsid w:val="1FA43D13"/>
    <w:rsid w:val="1FDD39E6"/>
    <w:rsid w:val="20C808F5"/>
    <w:rsid w:val="212364BF"/>
    <w:rsid w:val="22F4B12C"/>
    <w:rsid w:val="23C8B3A6"/>
    <w:rsid w:val="2497957D"/>
    <w:rsid w:val="24D2AC3B"/>
    <w:rsid w:val="28C2F219"/>
    <w:rsid w:val="28D18E47"/>
    <w:rsid w:val="2B617F3E"/>
    <w:rsid w:val="2B790F77"/>
    <w:rsid w:val="2B80CDBE"/>
    <w:rsid w:val="2CE51F85"/>
    <w:rsid w:val="2F728266"/>
    <w:rsid w:val="30AAA378"/>
    <w:rsid w:val="32DD4670"/>
    <w:rsid w:val="332EEF47"/>
    <w:rsid w:val="33715312"/>
    <w:rsid w:val="343AE8B7"/>
    <w:rsid w:val="34A25BF7"/>
    <w:rsid w:val="3564EC3E"/>
    <w:rsid w:val="360AE7C4"/>
    <w:rsid w:val="394C87F4"/>
    <w:rsid w:val="3A4B2487"/>
    <w:rsid w:val="3BDC5E70"/>
    <w:rsid w:val="3D727D74"/>
    <w:rsid w:val="402114D8"/>
    <w:rsid w:val="45FA6B88"/>
    <w:rsid w:val="46CAE3DB"/>
    <w:rsid w:val="470CB453"/>
    <w:rsid w:val="47A0A8DF"/>
    <w:rsid w:val="4904E4CD"/>
    <w:rsid w:val="49373927"/>
    <w:rsid w:val="4DB1BF99"/>
    <w:rsid w:val="4ECDBE12"/>
    <w:rsid w:val="4F2F9CDC"/>
    <w:rsid w:val="50131094"/>
    <w:rsid w:val="50315FFE"/>
    <w:rsid w:val="50AC87D8"/>
    <w:rsid w:val="514F156B"/>
    <w:rsid w:val="52FBF315"/>
    <w:rsid w:val="52FEB5F8"/>
    <w:rsid w:val="53FBC2B8"/>
    <w:rsid w:val="54111E0F"/>
    <w:rsid w:val="55F74A41"/>
    <w:rsid w:val="56449E97"/>
    <w:rsid w:val="56CB326D"/>
    <w:rsid w:val="59879A8B"/>
    <w:rsid w:val="5B472D11"/>
    <w:rsid w:val="5C8A8D59"/>
    <w:rsid w:val="5E14D9D2"/>
    <w:rsid w:val="5ED901D0"/>
    <w:rsid w:val="5F80719E"/>
    <w:rsid w:val="61A137AF"/>
    <w:rsid w:val="62EB29CF"/>
    <w:rsid w:val="66155B91"/>
    <w:rsid w:val="662DBB88"/>
    <w:rsid w:val="6689DFB8"/>
    <w:rsid w:val="66B13250"/>
    <w:rsid w:val="67450843"/>
    <w:rsid w:val="68EDEE3D"/>
    <w:rsid w:val="69F41B7A"/>
    <w:rsid w:val="6A17A293"/>
    <w:rsid w:val="6C5B48B0"/>
    <w:rsid w:val="6CDFF8DF"/>
    <w:rsid w:val="6CF9213C"/>
    <w:rsid w:val="6D2674A9"/>
    <w:rsid w:val="6D9BB344"/>
    <w:rsid w:val="6DBFE871"/>
    <w:rsid w:val="6ED5ACB7"/>
    <w:rsid w:val="6F201929"/>
    <w:rsid w:val="6F4E8658"/>
    <w:rsid w:val="6F897FA0"/>
    <w:rsid w:val="6FC280B6"/>
    <w:rsid w:val="701799A1"/>
    <w:rsid w:val="7030C1FE"/>
    <w:rsid w:val="7193132D"/>
    <w:rsid w:val="71D40342"/>
    <w:rsid w:val="728CA594"/>
    <w:rsid w:val="7324C4E6"/>
    <w:rsid w:val="734F3A63"/>
    <w:rsid w:val="753A1FCC"/>
    <w:rsid w:val="75B8CC76"/>
    <w:rsid w:val="766A3C0D"/>
    <w:rsid w:val="77656732"/>
    <w:rsid w:val="782A990C"/>
    <w:rsid w:val="78861A46"/>
    <w:rsid w:val="7925C008"/>
    <w:rsid w:val="7949F7C0"/>
    <w:rsid w:val="79DC8A5D"/>
    <w:rsid w:val="7BDBC5A3"/>
    <w:rsid w:val="7CB5CF11"/>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E4C2E"/>
  </w:style>
  <w:style w:type="character" w:styleId="SubtleEmphasis">
    <w:name w:val="Subtle Emphasis"/>
    <w:basedOn w:val="DefaultParagraphFont"/>
    <w:uiPriority w:val="19"/>
    <w:qFormat/>
    <w:rsid w:val="007E4C2E"/>
    <w:rPr>
      <w:i/>
      <w:iCs/>
      <w:color w:val="404040" w:themeColor="text1" w:themeTint="BF"/>
    </w:rPr>
  </w:style>
  <w:style w:type="paragraph" w:styleId="NormalWeb">
    <w:name w:val="Normal (Web)"/>
    <w:basedOn w:val="Normal"/>
    <w:uiPriority w:val="99"/>
    <w:semiHidden/>
    <w:unhideWhenUsed/>
    <w:rsid w:val="00DB5B22"/>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76648">
      <w:bodyDiv w:val="1"/>
      <w:marLeft w:val="0"/>
      <w:marRight w:val="0"/>
      <w:marTop w:val="0"/>
      <w:marBottom w:val="0"/>
      <w:divBdr>
        <w:top w:val="none" w:sz="0" w:space="0" w:color="auto"/>
        <w:left w:val="none" w:sz="0" w:space="0" w:color="auto"/>
        <w:bottom w:val="none" w:sz="0" w:space="0" w:color="auto"/>
        <w:right w:val="none" w:sz="0" w:space="0" w:color="auto"/>
      </w:divBdr>
    </w:div>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 w:id="1691223534">
      <w:bodyDiv w:val="1"/>
      <w:marLeft w:val="0"/>
      <w:marRight w:val="0"/>
      <w:marTop w:val="0"/>
      <w:marBottom w:val="0"/>
      <w:divBdr>
        <w:top w:val="none" w:sz="0" w:space="0" w:color="auto"/>
        <w:left w:val="none" w:sz="0" w:space="0" w:color="auto"/>
        <w:bottom w:val="none" w:sz="0" w:space="0" w:color="auto"/>
        <w:right w:val="none" w:sz="0" w:space="0" w:color="auto"/>
      </w:divBdr>
    </w:div>
    <w:div w:id="17841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ormistonacademiestrust-my.sharepoint.com/:f:/r/personal/dickinsond_omacademy_co_uk/Documents/Daniel/WJEC%20Sport/KO/Unit%201?csf=1&amp;web=1&amp;e=ZZYsJ7" TargetMode="External" Id="Rbaaa1a678996443b" /><Relationship Type="http://schemas.openxmlformats.org/officeDocument/2006/relationships/hyperlink" Target="https://ormistonacademiestrust-my.sharepoint.com/:f:/r/personal/dickinsond_omacademy_co_uk/Documents/Daniel/WJEC%20Sport/KO/Unit%201?csf=1&amp;web=1&amp;e=ZZYsJ7" TargetMode="External" Id="R7936c4cbba7744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T Ramage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066E6-724C-447E-83F5-33B2AE8CE559}">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3.xml><?xml version="1.0" encoding="utf-8"?>
<ds:datastoreItem xmlns:ds="http://schemas.openxmlformats.org/officeDocument/2006/customXml" ds:itemID="{36E0E42D-1FF0-463D-AEDE-E1452A067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D Dickinson</lastModifiedBy>
  <revision>3</revision>
  <dcterms:created xsi:type="dcterms:W3CDTF">2024-10-02T11:05:00.0000000Z</dcterms:created>
  <dcterms:modified xsi:type="dcterms:W3CDTF">2024-12-13T14:30:46.7466923Z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4200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