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362"/>
        <w:gridCol w:w="4653"/>
      </w:tblGrid>
      <w:tr w:rsidR="61A137AF" w:rsidTr="040F7CC2" w14:paraId="47ADA5DB" w14:textId="77777777">
        <w:tc>
          <w:tcPr>
            <w:tcW w:w="4362" w:type="dxa"/>
          </w:tcPr>
          <w:p w:rsidR="61A137AF" w:rsidP="61A137AF" w:rsidRDefault="00DB5B22" w14:paraId="092B557F" w14:textId="691FCFD3">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Sport Studies</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40F7CC2" w14:paraId="79FA5793" w14:textId="77777777">
        <w:tc>
          <w:tcPr>
            <w:tcW w:w="9015" w:type="dxa"/>
            <w:gridSpan w:val="2"/>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DB5B22" w:rsidR="00DB5B22" w:rsidP="00DB5B22" w:rsidRDefault="00DB5B22" w14:paraId="48B5D6CC"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love for sport through engaging activities, success and competitive sport in lesson and extracurricular activities</w:t>
            </w:r>
          </w:p>
          <w:p w:rsidRPr="00DB5B22" w:rsidR="00DB5B22" w:rsidP="00DB5B22" w:rsidRDefault="00DB5B22" w14:paraId="02FE2383" w14:textId="77777777">
            <w:pPr>
              <w:pStyle w:val="NormalWeb"/>
              <w:rPr>
                <w:rFonts w:asciiTheme="minorHAnsi" w:hAnsiTheme="minorHAnsi" w:cstheme="minorHAnsi"/>
                <w:color w:val="000000"/>
              </w:rPr>
            </w:pPr>
            <w:r w:rsidRPr="00DB5B22">
              <w:rPr>
                <w:rFonts w:asciiTheme="minorHAnsi" w:hAnsiTheme="minorHAnsi" w:cstheme="minorHAnsi"/>
                <w:color w:val="000000"/>
              </w:rPr>
              <w:t>Give students the knowledge to be able to lead a healthy active lifestyle and understand the benefit of doing so.</w:t>
            </w:r>
          </w:p>
          <w:p w:rsidRPr="00DB5B22" w:rsidR="00DB5B22" w:rsidP="00DB5B22" w:rsidRDefault="00DB5B22" w14:paraId="6AA4FA75"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wide range of transferrable skills so they can take part in a variety of different sports and physical activities</w:t>
            </w:r>
          </w:p>
          <w:p w:rsidRPr="00DB5B22" w:rsidR="00DB5B22" w:rsidP="00DB5B22" w:rsidRDefault="00DB5B22" w14:paraId="5629383E" w14:textId="77777777">
            <w:pPr>
              <w:pStyle w:val="NormalWeb"/>
              <w:rPr>
                <w:rFonts w:asciiTheme="minorHAnsi" w:hAnsiTheme="minorHAnsi" w:cstheme="minorHAnsi"/>
                <w:color w:val="000000"/>
              </w:rPr>
            </w:pPr>
            <w:r w:rsidRPr="00DB5B22">
              <w:rPr>
                <w:rFonts w:asciiTheme="minorHAnsi" w:hAnsiTheme="minorHAnsi" w:cstheme="minorHAnsi"/>
                <w:color w:val="000000"/>
              </w:rPr>
              <w:t>Develop confidence in sport and the interest to get involved in exercise in sport out of school as well as in school and in later life.</w:t>
            </w:r>
          </w:p>
          <w:p w:rsidR="00DB5B22" w:rsidP="00DB5B22" w:rsidRDefault="00DB5B22" w14:paraId="065F75EC" w14:textId="21F0FDD4">
            <w:pPr>
              <w:pStyle w:val="NormalWeb"/>
              <w:rPr>
                <w:color w:val="000000"/>
                <w:sz w:val="27"/>
                <w:szCs w:val="27"/>
              </w:rPr>
            </w:pPr>
            <w:r w:rsidRPr="00DB5B22">
              <w:rPr>
                <w:rFonts w:asciiTheme="minorHAnsi" w:hAnsiTheme="minorHAnsi" w:cstheme="minorHAnsi"/>
                <w:color w:val="000000"/>
              </w:rPr>
              <w:t>Finding fun through a rich and varied sports and physical activities program</w:t>
            </w:r>
            <w:r>
              <w:rPr>
                <w:color w:val="000000"/>
                <w:sz w:val="27"/>
                <w:szCs w:val="27"/>
              </w:rPr>
              <w:t>.</w:t>
            </w:r>
          </w:p>
          <w:p w:rsidR="00DB5B22" w:rsidP="00DB5B22" w:rsidRDefault="00DB5B22" w14:paraId="35466CE2" w14:textId="5A8131F4">
            <w:pPr>
              <w:pStyle w:val="NormalWeb"/>
              <w:rPr>
                <w:rFonts w:asciiTheme="minorHAnsi" w:hAnsiTheme="minorHAnsi" w:cstheme="minorHAnsi"/>
                <w:color w:val="000000"/>
              </w:rPr>
            </w:pPr>
            <w:r>
              <w:rPr>
                <w:rFonts w:asciiTheme="minorHAnsi" w:hAnsiTheme="minorHAnsi" w:cstheme="minorHAnsi"/>
                <w:color w:val="000000"/>
              </w:rPr>
              <w:t>Be able to understand factors that impact performance in sport</w:t>
            </w:r>
          </w:p>
          <w:p w:rsidR="00DB5B22" w:rsidP="00DB5B22" w:rsidRDefault="00DB5B22" w14:paraId="29664AF6" w14:textId="7BBB22B0">
            <w:pPr>
              <w:pStyle w:val="NormalWeb"/>
              <w:rPr>
                <w:rFonts w:asciiTheme="minorHAnsi" w:hAnsiTheme="minorHAnsi" w:cstheme="minorHAnsi"/>
                <w:color w:val="000000"/>
              </w:rPr>
            </w:pPr>
            <w:r>
              <w:rPr>
                <w:rFonts w:asciiTheme="minorHAnsi" w:hAnsiTheme="minorHAnsi" w:cstheme="minorHAnsi"/>
                <w:color w:val="000000"/>
              </w:rPr>
              <w:t>Have the confidence and skills to be able to coach a session</w:t>
            </w:r>
          </w:p>
          <w:p w:rsidRPr="00DB5B22" w:rsidR="00DB5B22" w:rsidP="00DB5B22" w:rsidRDefault="00DB5B22" w14:paraId="552EC3F4" w14:textId="2ED449AD">
            <w:pPr>
              <w:pStyle w:val="NormalWeb"/>
              <w:rPr>
                <w:rFonts w:asciiTheme="minorHAnsi" w:hAnsiTheme="minorHAnsi" w:cstheme="minorHAnsi"/>
                <w:color w:val="000000"/>
              </w:rPr>
            </w:pPr>
            <w:r>
              <w:rPr>
                <w:rFonts w:asciiTheme="minorHAnsi" w:hAnsiTheme="minorHAnsi" w:cstheme="minorHAnsi"/>
                <w:color w:val="000000"/>
              </w:rPr>
              <w:t>Understand key systems in the body</w:t>
            </w:r>
          </w:p>
          <w:p w:rsidRPr="00AC3ADB" w:rsidR="61A137AF" w:rsidP="61A137AF" w:rsidRDefault="61A137AF" w14:paraId="7A184BD8" w14:textId="3DF36BEC">
            <w:pPr>
              <w:rPr>
                <w:rStyle w:val="normaltextrun"/>
                <w:rFonts w:eastAsia="Calibri" w:cstheme="minorHAnsi"/>
              </w:rPr>
            </w:pPr>
          </w:p>
          <w:p w:rsidRPr="00AC3ADB" w:rsidR="61A137AF" w:rsidP="61A137AF" w:rsidRDefault="61A137AF" w14:paraId="5E08562C" w14:textId="7B2D0397">
            <w:pPr>
              <w:rPr>
                <w:rFonts w:eastAsia="Segoe UI" w:cstheme="minorHAnsi"/>
                <w:sz w:val="12"/>
                <w:szCs w:val="12"/>
              </w:rPr>
            </w:pPr>
            <w:r w:rsidRPr="00AC3ADB">
              <w:rPr>
                <w:rStyle w:val="eop"/>
                <w:rFonts w:eastAsia="Segoe UI" w:cstheme="minorHAnsi"/>
                <w:sz w:val="12"/>
                <w:szCs w:val="12"/>
              </w:rPr>
              <w:t> </w:t>
            </w:r>
          </w:p>
          <w:p w:rsidR="61A137AF" w:rsidP="61A137AF" w:rsidRDefault="00DB5B22" w14:paraId="307BCC64" w14:textId="12346804">
            <w:pPr>
              <w:rPr>
                <w:rStyle w:val="normaltextrun"/>
                <w:rFonts w:eastAsia="Calibri" w:cstheme="minorHAnsi"/>
              </w:rPr>
            </w:pPr>
            <w:r>
              <w:rPr>
                <w:rStyle w:val="normaltextrun"/>
                <w:rFonts w:eastAsia="Calibri" w:cstheme="minorHAnsi"/>
                <w:b/>
                <w:bCs/>
              </w:rPr>
              <w:t>KS4 Sport</w:t>
            </w:r>
            <w:r w:rsidRPr="00AC3ADB" w:rsidR="61A137AF">
              <w:rPr>
                <w:rStyle w:val="normaltextrun"/>
                <w:rFonts w:eastAsia="Calibri" w:cstheme="minorHAnsi"/>
                <w:b/>
                <w:bCs/>
              </w:rPr>
              <w:t>:</w:t>
            </w:r>
            <w:r w:rsidRPr="00AC3ADB" w:rsidR="61A137AF">
              <w:rPr>
                <w:rStyle w:val="normaltextrun"/>
                <w:rFonts w:eastAsia="Calibri" w:cstheme="minorHAnsi"/>
              </w:rPr>
              <w:t>  </w:t>
            </w:r>
          </w:p>
          <w:p w:rsidR="00506A85" w:rsidP="61A137AF" w:rsidRDefault="00506A85" w14:paraId="7F872689" w14:textId="7EDE41BD">
            <w:pPr>
              <w:rPr>
                <w:rStyle w:val="normaltextrun"/>
                <w:rFonts w:eastAsia="Calibri" w:cstheme="minorHAnsi"/>
              </w:rPr>
            </w:pPr>
          </w:p>
          <w:p w:rsidRPr="00506A85" w:rsidR="00506A85" w:rsidP="61A137AF" w:rsidRDefault="00506A85" w14:paraId="2F8CE620" w14:textId="09C6A1D2">
            <w:pPr>
              <w:rPr>
                <w:rStyle w:val="normaltextrun"/>
                <w:rFonts w:eastAsia="Calibri" w:cstheme="minorHAnsi"/>
                <w:u w:val="single"/>
              </w:rPr>
            </w:pPr>
            <w:r w:rsidRPr="00506A85">
              <w:rPr>
                <w:rStyle w:val="normaltextrun"/>
                <w:rFonts w:eastAsia="Calibri" w:cstheme="minorHAnsi"/>
                <w:u w:val="single"/>
              </w:rPr>
              <w:t>Unit 1-</w:t>
            </w:r>
          </w:p>
          <w:p w:rsidR="00506A85" w:rsidP="61A137AF" w:rsidRDefault="00506A85" w14:paraId="243AABC4" w14:textId="573BC356">
            <w:pPr>
              <w:rPr>
                <w:rStyle w:val="normaltextrun"/>
                <w:rFonts w:eastAsia="Calibri" w:cstheme="minorHAnsi"/>
              </w:rPr>
            </w:pPr>
            <w:r>
              <w:rPr>
                <w:rStyle w:val="normaltextrun"/>
                <w:rFonts w:eastAsia="Calibri" w:cstheme="minorHAnsi"/>
              </w:rPr>
              <w:t>Structure and functions of body systems</w:t>
            </w:r>
          </w:p>
          <w:p w:rsidR="00506A85" w:rsidP="61A137AF" w:rsidRDefault="00506A85" w14:paraId="2AC18BD7" w14:textId="2F684A0B">
            <w:pPr>
              <w:rPr>
                <w:rStyle w:val="normaltextrun"/>
                <w:rFonts w:eastAsia="Calibri" w:cstheme="minorHAnsi"/>
              </w:rPr>
            </w:pPr>
            <w:r>
              <w:rPr>
                <w:rStyle w:val="normaltextrun"/>
                <w:rFonts w:eastAsia="Calibri" w:cstheme="minorHAnsi"/>
              </w:rPr>
              <w:t>Short term adaptations on the body of exercise</w:t>
            </w:r>
          </w:p>
          <w:p w:rsidR="00506A85" w:rsidP="61A137AF" w:rsidRDefault="00506A85" w14:paraId="4EED4211" w14:textId="20087555">
            <w:pPr>
              <w:rPr>
                <w:rStyle w:val="normaltextrun"/>
                <w:rFonts w:eastAsia="Calibri" w:cstheme="minorHAnsi"/>
              </w:rPr>
            </w:pPr>
            <w:r>
              <w:rPr>
                <w:rStyle w:val="normaltextrun"/>
                <w:rFonts w:eastAsia="Calibri" w:cstheme="minorHAnsi"/>
              </w:rPr>
              <w:t>Long term adaptations on the body of exercise</w:t>
            </w:r>
          </w:p>
          <w:p w:rsidR="00506A85" w:rsidP="61A137AF" w:rsidRDefault="00506A85" w14:paraId="7F8A0FB2" w14:textId="14589705">
            <w:pPr>
              <w:rPr>
                <w:rStyle w:val="normaltextrun"/>
                <w:rFonts w:eastAsia="Calibri" w:cstheme="minorHAnsi"/>
              </w:rPr>
            </w:pPr>
            <w:r>
              <w:rPr>
                <w:rStyle w:val="normaltextrun"/>
                <w:rFonts w:eastAsia="Calibri" w:cstheme="minorHAnsi"/>
              </w:rPr>
              <w:t>Methods of training</w:t>
            </w:r>
          </w:p>
          <w:p w:rsidR="00506A85" w:rsidP="61A137AF" w:rsidRDefault="00506A85" w14:paraId="25A6679F" w14:textId="5FE10E2A">
            <w:pPr>
              <w:rPr>
                <w:rStyle w:val="normaltextrun"/>
                <w:rFonts w:eastAsia="Calibri" w:cstheme="minorHAnsi"/>
              </w:rPr>
            </w:pPr>
            <w:r>
              <w:rPr>
                <w:rStyle w:val="normaltextrun"/>
                <w:rFonts w:eastAsia="Calibri" w:cstheme="minorHAnsi"/>
              </w:rPr>
              <w:t>Importance of target setting</w:t>
            </w:r>
          </w:p>
          <w:p w:rsidR="00506A85" w:rsidP="61A137AF" w:rsidRDefault="00506A85" w14:paraId="57E94C7B" w14:textId="63BB0ACE">
            <w:pPr>
              <w:rPr>
                <w:rStyle w:val="normaltextrun"/>
                <w:rFonts w:eastAsia="Calibri" w:cstheme="minorHAnsi"/>
              </w:rPr>
            </w:pPr>
            <w:r>
              <w:rPr>
                <w:rStyle w:val="normaltextrun"/>
                <w:rFonts w:eastAsia="Calibri" w:cstheme="minorHAnsi"/>
              </w:rPr>
              <w:t>Components of health and fitness</w:t>
            </w:r>
          </w:p>
          <w:p w:rsidR="00506A85" w:rsidP="61A137AF" w:rsidRDefault="00506A85" w14:paraId="199A6398" w14:textId="77777777">
            <w:pPr>
              <w:rPr>
                <w:rStyle w:val="normaltextrun"/>
                <w:rFonts w:eastAsia="Calibri" w:cstheme="minorHAnsi"/>
              </w:rPr>
            </w:pPr>
          </w:p>
          <w:p w:rsidRPr="00DB5B22" w:rsidR="00DB5B22" w:rsidP="61A137AF" w:rsidRDefault="00DB5B22" w14:paraId="292E0D14" w14:textId="3D5127C6">
            <w:pPr>
              <w:rPr>
                <w:rFonts w:eastAsia="Calibri" w:cstheme="minorHAnsi"/>
                <w:u w:val="single"/>
              </w:rPr>
            </w:pPr>
            <w:r w:rsidRPr="00DB5B22">
              <w:rPr>
                <w:rFonts w:eastAsia="Calibri" w:cstheme="minorHAnsi"/>
                <w:u w:val="single"/>
              </w:rPr>
              <w:t>Unit 2-</w:t>
            </w:r>
          </w:p>
          <w:p w:rsidR="00DB5B22" w:rsidP="61A137AF" w:rsidRDefault="00DB5B22" w14:paraId="6D6FA5E7" w14:textId="1DCEF02E">
            <w:pPr>
              <w:rPr>
                <w:rFonts w:eastAsia="Calibri" w:cstheme="minorHAnsi"/>
              </w:rPr>
            </w:pPr>
            <w:r>
              <w:rPr>
                <w:rFonts w:eastAsia="Calibri" w:cstheme="minorHAnsi"/>
              </w:rPr>
              <w:t>Understand physical, technical and physiological factors that impact performance in sport</w:t>
            </w:r>
          </w:p>
          <w:p w:rsidR="00DB5B22" w:rsidP="61A137AF" w:rsidRDefault="00DB5B22" w14:paraId="26E0E1BD" w14:textId="6B0B7563">
            <w:pPr>
              <w:rPr>
                <w:rFonts w:eastAsia="Calibri" w:cstheme="minorHAnsi"/>
              </w:rPr>
            </w:pPr>
            <w:r>
              <w:rPr>
                <w:rFonts w:eastAsia="Calibri" w:cstheme="minorHAnsi"/>
              </w:rPr>
              <w:t>Understand fitness testing and the importance of it.</w:t>
            </w:r>
          </w:p>
          <w:p w:rsidR="000A4A52" w:rsidP="61A137AF" w:rsidRDefault="000A4A52" w14:paraId="31A34C01" w14:textId="079EBA9D">
            <w:pPr>
              <w:rPr>
                <w:rFonts w:eastAsia="Calibri" w:cstheme="minorHAnsi"/>
              </w:rPr>
            </w:pPr>
            <w:r>
              <w:rPr>
                <w:rFonts w:eastAsia="Calibri" w:cstheme="minorHAnsi"/>
              </w:rPr>
              <w:t>Analy</w:t>
            </w:r>
            <w:r w:rsidR="00506A85">
              <w:rPr>
                <w:rFonts w:eastAsia="Calibri" w:cstheme="minorHAnsi"/>
              </w:rPr>
              <w:t>sis of performance data</w:t>
            </w:r>
          </w:p>
          <w:p w:rsidR="00506A85" w:rsidP="61A137AF" w:rsidRDefault="00506A85" w14:paraId="6F69D799" w14:textId="3BD7E3C0">
            <w:pPr>
              <w:rPr>
                <w:rFonts w:eastAsia="Calibri" w:cstheme="minorHAnsi"/>
              </w:rPr>
            </w:pPr>
            <w:r>
              <w:rPr>
                <w:rFonts w:eastAsia="Calibri" w:cstheme="minorHAnsi"/>
              </w:rPr>
              <w:t>Strategies for improvement in sport</w:t>
            </w:r>
          </w:p>
          <w:p w:rsidR="00506A85" w:rsidP="61A137AF" w:rsidRDefault="00506A85" w14:paraId="64491A8F" w14:textId="77777777">
            <w:pPr>
              <w:rPr>
                <w:rFonts w:eastAsia="Calibri" w:cstheme="minorHAnsi"/>
              </w:rPr>
            </w:pPr>
          </w:p>
          <w:p w:rsidRPr="00506A85" w:rsidR="00506A85" w:rsidP="61A137AF" w:rsidRDefault="00506A85" w14:paraId="0372AD89" w14:textId="6C238F01">
            <w:pPr>
              <w:rPr>
                <w:rFonts w:eastAsia="Calibri" w:cstheme="minorHAnsi"/>
                <w:u w:val="single"/>
              </w:rPr>
            </w:pPr>
            <w:r w:rsidRPr="00506A85">
              <w:rPr>
                <w:rFonts w:eastAsia="Calibri" w:cstheme="minorHAnsi"/>
                <w:u w:val="single"/>
              </w:rPr>
              <w:t>Unit 3-</w:t>
            </w:r>
          </w:p>
          <w:p w:rsidR="00DB5B22" w:rsidP="61A137AF" w:rsidRDefault="00506A85" w14:paraId="4FB680A2" w14:textId="160A430A">
            <w:pPr>
              <w:rPr>
                <w:rFonts w:eastAsia="Calibri" w:cstheme="minorHAnsi"/>
              </w:rPr>
            </w:pPr>
            <w:r>
              <w:rPr>
                <w:rFonts w:eastAsia="Calibri" w:cstheme="minorHAnsi"/>
              </w:rPr>
              <w:t>Coaching skills</w:t>
            </w:r>
          </w:p>
          <w:p w:rsidR="00506A85" w:rsidP="61A137AF" w:rsidRDefault="00506A85" w14:paraId="22BA8743" w14:textId="4BDD7C6B">
            <w:pPr>
              <w:rPr>
                <w:rFonts w:eastAsia="Calibri" w:cstheme="minorHAnsi"/>
              </w:rPr>
            </w:pPr>
            <w:r>
              <w:rPr>
                <w:rFonts w:eastAsia="Calibri" w:cstheme="minorHAnsi"/>
              </w:rPr>
              <w:t>Responsibilities of a coach</w:t>
            </w:r>
          </w:p>
          <w:p w:rsidR="00506A85" w:rsidP="61A137AF" w:rsidRDefault="00506A85" w14:paraId="0AFAE62C" w14:textId="300445C6">
            <w:pPr>
              <w:rPr>
                <w:rFonts w:eastAsia="Calibri" w:cstheme="minorHAnsi"/>
              </w:rPr>
            </w:pPr>
            <w:r>
              <w:rPr>
                <w:rFonts w:eastAsia="Calibri" w:cstheme="minorHAnsi"/>
              </w:rPr>
              <w:t>Planning a coaching session</w:t>
            </w:r>
          </w:p>
          <w:p w:rsidRPr="00AC3ADB" w:rsidR="00506A85" w:rsidP="61A137AF" w:rsidRDefault="00506A85" w14:paraId="2EF590B3" w14:textId="279ECD3D">
            <w:pPr>
              <w:rPr>
                <w:rFonts w:eastAsia="Calibri" w:cstheme="minorHAnsi"/>
              </w:rPr>
            </w:pPr>
            <w:r>
              <w:rPr>
                <w:rFonts w:eastAsia="Calibri" w:cstheme="minorHAnsi"/>
              </w:rPr>
              <w:t>Meeting the needs of all participants</w:t>
            </w:r>
          </w:p>
          <w:p w:rsidRPr="00AC3ADB" w:rsidR="61A137AF" w:rsidP="00DB5B22" w:rsidRDefault="61A137AF" w14:paraId="45D18D18" w14:textId="43D1AD74">
            <w:pPr>
              <w:rPr>
                <w:rFonts w:eastAsia="Calibri" w:cstheme="minorHAnsi"/>
              </w:rPr>
            </w:pPr>
          </w:p>
        </w:tc>
      </w:tr>
      <w:tr w:rsidR="61A137AF" w:rsidTr="040F7CC2" w14:paraId="3F358622" w14:textId="77777777">
        <w:trPr>
          <w:trHeight w:val="1350"/>
        </w:trPr>
        <w:tc>
          <w:tcPr>
            <w:tcW w:w="9015" w:type="dxa"/>
            <w:gridSpan w:val="2"/>
          </w:tcPr>
          <w:p w:rsidR="61A137AF" w:rsidP="61A137AF" w:rsidRDefault="00E46EEF" w14:paraId="7EB69C84" w14:textId="036FAA3A">
            <w:pPr>
              <w:spacing w:line="259" w:lineRule="auto"/>
              <w:rPr>
                <w:rFonts w:ascii="Calibri" w:hAnsi="Calibri" w:eastAsia="Calibri" w:cs="Calibri"/>
                <w:b/>
                <w:bCs/>
              </w:rPr>
            </w:pPr>
            <w:r>
              <w:rPr>
                <w:rFonts w:ascii="Calibri" w:hAnsi="Calibri" w:eastAsia="Calibri" w:cs="Calibri"/>
                <w:b/>
                <w:bCs/>
              </w:rPr>
              <w:lastRenderedPageBreak/>
              <w:t xml:space="preserve">Careers in </w:t>
            </w:r>
            <w:r w:rsidR="00506A85">
              <w:rPr>
                <w:rFonts w:ascii="Calibri" w:hAnsi="Calibri" w:eastAsia="Calibri" w:cs="Calibri"/>
                <w:b/>
                <w:bCs/>
              </w:rPr>
              <w:t>sport:</w:t>
            </w:r>
          </w:p>
          <w:p w:rsidR="00AC3ADB" w:rsidP="00AC3ADB" w:rsidRDefault="00AC3ADB" w14:paraId="0D84C563" w14:textId="77777777">
            <w:pPr>
              <w:shd w:val="clear" w:color="auto" w:fill="FFFFFF" w:themeFill="background1"/>
              <w:spacing w:after="60"/>
              <w:rPr>
                <w:rFonts w:ascii="Calibri" w:hAnsi="Calibri" w:eastAsia="Calibri" w:cs="Calibri"/>
              </w:rPr>
            </w:pPr>
          </w:p>
          <w:p w:rsidRPr="00AC3ADB" w:rsidR="00506A85" w:rsidP="00AC3ADB" w:rsidRDefault="00506A85" w14:paraId="30BD4955" w14:textId="7D73451A">
            <w:pPr>
              <w:shd w:val="clear" w:color="auto" w:fill="FFFFFF" w:themeFill="background1"/>
              <w:spacing w:after="60"/>
              <w:rPr>
                <w:rFonts w:ascii="Calibri" w:hAnsi="Calibri" w:eastAsia="Calibri" w:cs="Calibri"/>
              </w:rPr>
            </w:pPr>
            <w:r>
              <w:rPr>
                <w:rFonts w:ascii="Calibri" w:hAnsi="Calibri" w:eastAsia="Calibri" w:cs="Calibri"/>
              </w:rPr>
              <w:t>Professional sport, physio, nutritionist, sport coach, rehabilitation, data analysist, sports journalist, performance analysis, scout, talent program, PE teacher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37CEEEE9" w14:paraId="49F8C978" w14:textId="77777777">
        <w:tc>
          <w:tcPr>
            <w:tcW w:w="9015" w:type="dxa"/>
            <w:gridSpan w:val="4"/>
            <w:tcMar/>
          </w:tcPr>
          <w:p w:rsidR="61A137AF" w:rsidP="61A137AF" w:rsidRDefault="00CC632B" w14:paraId="1546AAD0" w14:textId="2BEABDF0">
            <w:pPr>
              <w:spacing w:line="259" w:lineRule="auto"/>
              <w:rPr>
                <w:rFonts w:ascii="Calibri" w:hAnsi="Calibri" w:eastAsia="Calibri" w:cs="Calibri"/>
                <w:sz w:val="28"/>
                <w:szCs w:val="28"/>
              </w:rPr>
            </w:pPr>
            <w:r>
              <w:rPr>
                <w:rFonts w:ascii="Calibri" w:hAnsi="Calibri" w:eastAsia="Calibri" w:cs="Calibri"/>
                <w:sz w:val="28"/>
                <w:szCs w:val="28"/>
              </w:rPr>
              <w:t xml:space="preserve">Subject: </w:t>
            </w:r>
            <w:r w:rsidR="00506A85">
              <w:rPr>
                <w:rFonts w:ascii="Calibri" w:hAnsi="Calibri" w:eastAsia="Calibri" w:cs="Calibri"/>
                <w:sz w:val="28"/>
                <w:szCs w:val="28"/>
              </w:rPr>
              <w:t>Sport Studies:</w:t>
            </w:r>
          </w:p>
          <w:p w:rsidR="61A137AF" w:rsidP="61A137AF" w:rsidRDefault="61A137AF" w14:paraId="43F5B6C0" w14:textId="7216F6EA">
            <w:pPr>
              <w:spacing w:line="259" w:lineRule="auto"/>
              <w:rPr>
                <w:rFonts w:ascii="Calibri" w:hAnsi="Calibri" w:eastAsia="Calibri" w:cs="Calibri"/>
              </w:rPr>
            </w:pPr>
          </w:p>
        </w:tc>
      </w:tr>
      <w:tr w:rsidR="61A137AF" w:rsidTr="37CEEEE9"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37CEEEE9" w14:paraId="7F22B159" w14:textId="77777777">
        <w:tc>
          <w:tcPr>
            <w:tcW w:w="960" w:type="dxa"/>
            <w:tcMar/>
          </w:tcPr>
          <w:p w:rsidR="61A137AF" w:rsidP="45FA6B88" w:rsidRDefault="61A137AF" w14:paraId="34796B57" w14:textId="742610C5">
            <w:pPr>
              <w:spacing w:line="259" w:lineRule="auto"/>
              <w:rPr>
                <w:rFonts w:ascii="Calibri" w:hAnsi="Calibri" w:eastAsia="Calibri" w:cs="Calibri"/>
              </w:rPr>
            </w:pPr>
            <w:r w:rsidRPr="37CEEEE9" w:rsidR="61A137AF">
              <w:rPr>
                <w:rFonts w:ascii="Calibri" w:hAnsi="Calibri" w:eastAsia="Calibri" w:cs="Calibri"/>
              </w:rPr>
              <w:t xml:space="preserve">Half term </w:t>
            </w:r>
            <w:r w:rsidRPr="37CEEEE9" w:rsidR="11F7F246">
              <w:rPr>
                <w:rFonts w:ascii="Calibri" w:hAnsi="Calibri" w:eastAsia="Calibri" w:cs="Calibri"/>
              </w:rPr>
              <w:t>5</w:t>
            </w:r>
          </w:p>
          <w:p w:rsidR="61A137AF" w:rsidP="45FA6B88" w:rsidRDefault="61A137AF" w14:paraId="3D7D067B" w14:textId="2B775EDD">
            <w:pPr>
              <w:spacing w:line="259" w:lineRule="auto"/>
              <w:rPr>
                <w:rFonts w:ascii="Calibri" w:hAnsi="Calibri" w:eastAsia="Calibri" w:cs="Calibri"/>
              </w:rPr>
            </w:pPr>
          </w:p>
          <w:p w:rsidR="61A137AF" w:rsidP="45FA6B88" w:rsidRDefault="61A137AF" w14:paraId="3795F443" w14:textId="2AA89643">
            <w:pPr>
              <w:spacing w:line="259" w:lineRule="auto"/>
              <w:rPr>
                <w:rFonts w:ascii="Calibri" w:hAnsi="Calibri" w:eastAsia="Calibri" w:cs="Calibri"/>
              </w:rPr>
            </w:pPr>
          </w:p>
          <w:p w:rsidR="61A137AF" w:rsidP="45FA6B88" w:rsidRDefault="61A137AF" w14:paraId="48171A09" w14:textId="3BAE0FA1">
            <w:pPr>
              <w:spacing w:line="259" w:lineRule="auto"/>
              <w:rPr>
                <w:rFonts w:ascii="Calibri" w:hAnsi="Calibri" w:eastAsia="Calibri" w:cs="Calibri"/>
              </w:rPr>
            </w:pPr>
          </w:p>
          <w:p w:rsidR="61A137AF" w:rsidP="45FA6B88" w:rsidRDefault="61A137AF" w14:paraId="248DA1F6" w14:textId="66080C2D">
            <w:pPr>
              <w:spacing w:line="259" w:lineRule="auto"/>
              <w:rPr>
                <w:rFonts w:ascii="Calibri" w:hAnsi="Calibri" w:eastAsia="Calibri" w:cs="Calibri"/>
              </w:rPr>
            </w:pPr>
          </w:p>
          <w:p w:rsidR="61A137AF" w:rsidP="45FA6B88" w:rsidRDefault="61A137AF" w14:paraId="5353F51C" w14:textId="7DB7BDAD">
            <w:pPr>
              <w:spacing w:line="259" w:lineRule="auto"/>
              <w:rPr>
                <w:rFonts w:ascii="Calibri" w:hAnsi="Calibri" w:eastAsia="Calibri" w:cs="Calibri"/>
              </w:rPr>
            </w:pPr>
            <w:r w:rsidRPr="45FA6B88" w:rsidR="3BDC5E70">
              <w:rPr>
                <w:rFonts w:ascii="Calibri" w:hAnsi="Calibri" w:eastAsia="Calibri" w:cs="Calibri"/>
              </w:rPr>
              <w:t>Week 1</w:t>
            </w:r>
          </w:p>
          <w:p w:rsidR="61A137AF" w:rsidP="45FA6B88" w:rsidRDefault="61A137AF" w14:paraId="20BF94DE" w14:textId="739A1478">
            <w:pPr>
              <w:spacing w:line="259" w:lineRule="auto"/>
              <w:rPr>
                <w:rFonts w:ascii="Calibri" w:hAnsi="Calibri" w:eastAsia="Calibri" w:cs="Calibri"/>
              </w:rPr>
            </w:pPr>
          </w:p>
          <w:p w:rsidR="61A137AF" w:rsidP="45FA6B88" w:rsidRDefault="61A137AF" w14:paraId="4F1884C9" w14:textId="7D66A323">
            <w:pPr>
              <w:spacing w:line="259" w:lineRule="auto"/>
              <w:rPr>
                <w:rFonts w:ascii="Calibri" w:hAnsi="Calibri" w:eastAsia="Calibri" w:cs="Calibri"/>
              </w:rPr>
            </w:pPr>
          </w:p>
          <w:p w:rsidR="61A137AF" w:rsidP="45FA6B88" w:rsidRDefault="61A137AF" w14:paraId="2EFABC56" w14:textId="583BEFF6">
            <w:pPr>
              <w:spacing w:line="259" w:lineRule="auto"/>
              <w:rPr>
                <w:rFonts w:ascii="Calibri" w:hAnsi="Calibri" w:eastAsia="Calibri" w:cs="Calibri"/>
              </w:rPr>
            </w:pPr>
          </w:p>
          <w:p w:rsidR="61A137AF" w:rsidP="45FA6B88" w:rsidRDefault="61A137AF" w14:paraId="712DA7AC" w14:textId="4778386C">
            <w:pPr>
              <w:spacing w:line="259" w:lineRule="auto"/>
              <w:rPr>
                <w:rFonts w:ascii="Calibri" w:hAnsi="Calibri" w:eastAsia="Calibri" w:cs="Calibri"/>
              </w:rPr>
            </w:pPr>
            <w:r w:rsidRPr="45FA6B88" w:rsidR="3BDC5E70">
              <w:rPr>
                <w:rFonts w:ascii="Calibri" w:hAnsi="Calibri" w:eastAsia="Calibri" w:cs="Calibri"/>
              </w:rPr>
              <w:t>Week 2</w:t>
            </w:r>
          </w:p>
          <w:p w:rsidR="61A137AF" w:rsidP="45FA6B88" w:rsidRDefault="61A137AF" w14:paraId="4AD4D077" w14:textId="2E73491F">
            <w:pPr>
              <w:spacing w:line="259" w:lineRule="auto"/>
              <w:rPr>
                <w:rFonts w:ascii="Calibri" w:hAnsi="Calibri" w:eastAsia="Calibri" w:cs="Calibri"/>
              </w:rPr>
            </w:pPr>
          </w:p>
          <w:p w:rsidR="61A137AF" w:rsidP="45FA6B88" w:rsidRDefault="61A137AF" w14:paraId="15890FB1" w14:textId="1F4B4EB0">
            <w:pPr>
              <w:spacing w:line="259" w:lineRule="auto"/>
              <w:rPr>
                <w:rFonts w:ascii="Calibri" w:hAnsi="Calibri" w:eastAsia="Calibri" w:cs="Calibri"/>
              </w:rPr>
            </w:pPr>
          </w:p>
          <w:p w:rsidR="61A137AF" w:rsidP="45FA6B88" w:rsidRDefault="61A137AF" w14:paraId="6E157C67" w14:textId="31600802">
            <w:pPr>
              <w:spacing w:line="259" w:lineRule="auto"/>
              <w:rPr>
                <w:rFonts w:ascii="Calibri" w:hAnsi="Calibri" w:eastAsia="Calibri" w:cs="Calibri"/>
              </w:rPr>
            </w:pPr>
            <w:r w:rsidRPr="45FA6B88" w:rsidR="78861A46">
              <w:rPr>
                <w:rFonts w:ascii="Calibri" w:hAnsi="Calibri" w:eastAsia="Calibri" w:cs="Calibri"/>
              </w:rPr>
              <w:t>Week 3</w:t>
            </w:r>
          </w:p>
          <w:p w:rsidR="61A137AF" w:rsidP="45FA6B88" w:rsidRDefault="61A137AF" w14:paraId="54B22638" w14:textId="21583CA8">
            <w:pPr>
              <w:spacing w:line="259" w:lineRule="auto"/>
              <w:rPr>
                <w:rFonts w:ascii="Calibri" w:hAnsi="Calibri" w:eastAsia="Calibri" w:cs="Calibri"/>
              </w:rPr>
            </w:pPr>
          </w:p>
          <w:p w:rsidR="61A137AF" w:rsidP="45FA6B88" w:rsidRDefault="61A137AF" w14:paraId="690887AE" w14:textId="20DD7E30">
            <w:pPr>
              <w:spacing w:line="259" w:lineRule="auto"/>
              <w:rPr>
                <w:rFonts w:ascii="Calibri" w:hAnsi="Calibri" w:eastAsia="Calibri" w:cs="Calibri"/>
              </w:rPr>
            </w:pPr>
          </w:p>
          <w:p w:rsidR="61A137AF" w:rsidP="45FA6B88" w:rsidRDefault="61A137AF" w14:paraId="5A47F560" w14:textId="3A64F770">
            <w:pPr>
              <w:spacing w:line="259" w:lineRule="auto"/>
              <w:rPr>
                <w:rFonts w:ascii="Calibri" w:hAnsi="Calibri" w:eastAsia="Calibri" w:cs="Calibri"/>
              </w:rPr>
            </w:pPr>
            <w:r>
              <w:br/>
            </w:r>
            <w:r w:rsidRPr="45FA6B88" w:rsidR="0DB8DD49">
              <w:rPr>
                <w:rFonts w:ascii="Calibri" w:hAnsi="Calibri" w:eastAsia="Calibri" w:cs="Calibri"/>
              </w:rPr>
              <w:t>Week 4</w:t>
            </w:r>
          </w:p>
          <w:p w:rsidR="61A137AF" w:rsidP="45FA6B88" w:rsidRDefault="61A137AF" w14:paraId="72EB493E" w14:textId="5804BCBA">
            <w:pPr>
              <w:spacing w:line="259" w:lineRule="auto"/>
              <w:rPr>
                <w:rFonts w:ascii="Calibri" w:hAnsi="Calibri" w:eastAsia="Calibri" w:cs="Calibri"/>
              </w:rPr>
            </w:pPr>
          </w:p>
          <w:p w:rsidR="61A137AF" w:rsidP="45FA6B88" w:rsidRDefault="61A137AF" w14:paraId="1B114396" w14:textId="7E6CC5BC">
            <w:pPr>
              <w:spacing w:line="259" w:lineRule="auto"/>
              <w:rPr>
                <w:rFonts w:ascii="Calibri" w:hAnsi="Calibri" w:eastAsia="Calibri" w:cs="Calibri"/>
              </w:rPr>
            </w:pPr>
            <w:r w:rsidRPr="45FA6B88" w:rsidR="6DBFE871">
              <w:rPr>
                <w:rFonts w:ascii="Calibri" w:hAnsi="Calibri" w:eastAsia="Calibri" w:cs="Calibri"/>
              </w:rPr>
              <w:t>Week 5</w:t>
            </w:r>
          </w:p>
          <w:p w:rsidR="61A137AF" w:rsidP="45FA6B88" w:rsidRDefault="61A137AF" w14:paraId="6F16E706" w14:textId="1183020C">
            <w:pPr>
              <w:spacing w:line="259" w:lineRule="auto"/>
              <w:rPr>
                <w:rFonts w:ascii="Calibri" w:hAnsi="Calibri" w:eastAsia="Calibri" w:cs="Calibri"/>
              </w:rPr>
            </w:pPr>
          </w:p>
          <w:p w:rsidR="61A137AF" w:rsidP="45FA6B88" w:rsidRDefault="61A137AF" w14:paraId="444A8C67" w14:textId="57B9B473">
            <w:pPr>
              <w:spacing w:line="259" w:lineRule="auto"/>
              <w:rPr>
                <w:rFonts w:ascii="Calibri" w:hAnsi="Calibri" w:eastAsia="Calibri" w:cs="Calibri"/>
              </w:rPr>
            </w:pPr>
          </w:p>
          <w:p w:rsidR="61A137AF" w:rsidP="61A137AF" w:rsidRDefault="61A137AF" w14:paraId="0B7524F6" w14:textId="3956071E">
            <w:pPr>
              <w:spacing w:line="259" w:lineRule="auto"/>
              <w:rPr>
                <w:rFonts w:ascii="Calibri" w:hAnsi="Calibri" w:eastAsia="Calibri" w:cs="Calibri"/>
              </w:rPr>
            </w:pPr>
            <w:r w:rsidRPr="45FA6B88" w:rsidR="6DBFE871">
              <w:rPr>
                <w:rFonts w:ascii="Calibri" w:hAnsi="Calibri" w:eastAsia="Calibri" w:cs="Calibri"/>
              </w:rPr>
              <w:t>Week 6</w:t>
            </w:r>
          </w:p>
        </w:tc>
        <w:tc>
          <w:tcPr>
            <w:tcW w:w="4298" w:type="dxa"/>
            <w:tcMar/>
          </w:tcPr>
          <w:p w:rsidR="00EA77F3" w:rsidP="45FA6B88" w:rsidRDefault="00506A85" w14:paraId="06BBFF51" w14:textId="07A439D9">
            <w:pPr>
              <w:pStyle w:val="Header"/>
              <w:tabs>
                <w:tab w:val="center" w:pos="4513"/>
                <w:tab w:val="right" w:pos="9026"/>
              </w:tabs>
              <w:rPr>
                <w:rFonts w:eastAsia="" w:eastAsiaTheme="minorEastAsia"/>
              </w:rPr>
            </w:pPr>
            <w:r w:rsidRPr="45FA6B88" w:rsidR="00506A85">
              <w:rPr>
                <w:rFonts w:eastAsia="" w:eastAsiaTheme="minorEastAsia"/>
              </w:rPr>
              <w:t xml:space="preserve">Unit </w:t>
            </w:r>
            <w:r w:rsidRPr="45FA6B88" w:rsidR="1C66A2FD">
              <w:rPr>
                <w:rFonts w:eastAsia="" w:eastAsiaTheme="minorEastAsia"/>
              </w:rPr>
              <w:t>1</w:t>
            </w:r>
            <w:r w:rsidRPr="45FA6B88" w:rsidR="00506A85">
              <w:rPr>
                <w:rFonts w:eastAsia="" w:eastAsiaTheme="minorEastAsia"/>
              </w:rPr>
              <w:t xml:space="preserve">- </w:t>
            </w:r>
          </w:p>
          <w:p w:rsidR="00506A85" w:rsidP="00CC632B" w:rsidRDefault="00506A85" w14:paraId="646D34BE" w14:textId="61A74EE8">
            <w:pPr>
              <w:pStyle w:val="Header"/>
              <w:tabs>
                <w:tab w:val="center" w:pos="4513"/>
                <w:tab w:val="right" w:pos="9026"/>
              </w:tabs>
            </w:pPr>
            <w:r w:rsidR="00506A85">
              <w:rPr/>
              <w:t xml:space="preserve"> </w:t>
            </w:r>
            <w:r w:rsidR="470CB453">
              <w:rPr/>
              <w:t>Students will have finished Unit 2 &amp; 3 coursework by the end of half term 2 which will allow us to now focus on Unit 1 (exam content)</w:t>
            </w:r>
            <w:r w:rsidR="1C3BEC50">
              <w:rPr/>
              <w:t>.</w:t>
            </w:r>
          </w:p>
          <w:p w:rsidRPr="00CC632B" w:rsidR="00CC632B" w:rsidP="45FA6B88" w:rsidRDefault="00CC632B" w14:paraId="131D065B" w14:textId="59AA3A8C">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Structure of the cardio-vascular system</w:t>
            </w:r>
          </w:p>
          <w:p w:rsidRPr="00CC632B" w:rsidR="00CC632B" w:rsidP="45FA6B88" w:rsidRDefault="00CC632B" w14:paraId="3F50F814" w14:textId="17FA5CFF">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Short term effects of exercise on the cardio-vascular system</w:t>
            </w:r>
          </w:p>
          <w:p w:rsidRPr="00CC632B" w:rsidR="00CC632B" w:rsidP="45FA6B88" w:rsidRDefault="00CC632B" w14:paraId="292F42F0" w14:textId="15EECFE5">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Long term adaptations of exercise on the cardio-vascular system</w:t>
            </w:r>
          </w:p>
          <w:p w:rsidRPr="00CC632B" w:rsidR="00CC632B" w:rsidP="45FA6B88" w:rsidRDefault="00CC632B" w14:paraId="20EE7602" w14:textId="10D06771">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Structure of the cardio-respiratory system</w:t>
            </w:r>
          </w:p>
          <w:p w:rsidRPr="00CC632B" w:rsidR="00CC632B" w:rsidP="45FA6B88" w:rsidRDefault="00CC632B" w14:paraId="5C99EE2F" w14:textId="0A8D1415">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Short term effects of exercise on the cardio-respiratory system</w:t>
            </w:r>
          </w:p>
          <w:p w:rsidRPr="00CC632B" w:rsidR="00CC632B" w:rsidP="45FA6B88" w:rsidRDefault="00CC632B" w14:paraId="70B39943" w14:textId="11C4ADC7">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Long term effects of exercise on the cardio-respiratory system</w:t>
            </w:r>
          </w:p>
          <w:p w:rsidRPr="00CC632B" w:rsidR="00CC632B" w:rsidP="45FA6B88" w:rsidRDefault="00CC632B" w14:paraId="7966E604" w14:textId="791C87B9">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59879A8B">
              <w:rPr>
                <w:rFonts w:ascii="Calibri" w:hAnsi="Calibri" w:eastAsia="Calibri" w:cs="Calibri"/>
                <w:color w:val="000000" w:themeColor="text1" w:themeTint="FF" w:themeShade="FF"/>
              </w:rPr>
              <w:t>Structure and functions of the muscular-skeletal system</w:t>
            </w:r>
          </w:p>
          <w:p w:rsidRPr="00CC632B" w:rsidR="00CC632B" w:rsidP="45FA6B88" w:rsidRDefault="00CC632B" w14:paraId="1A91F52C" w14:textId="182D08B4">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59879A8B">
              <w:rPr>
                <w:rFonts w:ascii="Calibri" w:hAnsi="Calibri" w:eastAsia="Calibri" w:cs="Calibri"/>
                <w:color w:val="000000" w:themeColor="text1" w:themeTint="FF" w:themeShade="FF"/>
              </w:rPr>
              <w:t>Short term effects of exercise on the muscular-skeletal system</w:t>
            </w:r>
          </w:p>
          <w:p w:rsidRPr="00CC632B" w:rsidR="00CC632B" w:rsidP="45FA6B88" w:rsidRDefault="00CC632B" w14:paraId="31E02E82" w14:textId="0ED56003">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59879A8B">
              <w:rPr>
                <w:rFonts w:ascii="Calibri" w:hAnsi="Calibri" w:eastAsia="Calibri" w:cs="Calibri"/>
                <w:color w:val="000000" w:themeColor="text1" w:themeTint="FF" w:themeShade="FF"/>
              </w:rPr>
              <w:t>Long term effects of exercise on the muscular-</w:t>
            </w:r>
            <w:r w:rsidRPr="45FA6B88" w:rsidR="2CE51F85">
              <w:rPr>
                <w:rFonts w:ascii="Calibri" w:hAnsi="Calibri" w:eastAsia="Calibri" w:cs="Calibri"/>
                <w:color w:val="000000" w:themeColor="text1" w:themeTint="FF" w:themeShade="FF"/>
              </w:rPr>
              <w:t>skeletal</w:t>
            </w:r>
            <w:r w:rsidRPr="45FA6B88" w:rsidR="59879A8B">
              <w:rPr>
                <w:rFonts w:ascii="Calibri" w:hAnsi="Calibri" w:eastAsia="Calibri" w:cs="Calibri"/>
                <w:color w:val="000000" w:themeColor="text1" w:themeTint="FF" w:themeShade="FF"/>
              </w:rPr>
              <w:t xml:space="preserve"> system</w:t>
            </w:r>
          </w:p>
          <w:p w:rsidRPr="00CC632B" w:rsidR="00CC632B" w:rsidP="45FA6B88" w:rsidRDefault="00CC632B" w14:paraId="48FECB6E" w14:textId="4DD95BA3">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22F4B12C">
              <w:rPr>
                <w:rFonts w:ascii="Calibri" w:hAnsi="Calibri" w:eastAsia="Calibri" w:cs="Calibri"/>
                <w:color w:val="000000" w:themeColor="text1" w:themeTint="FF" w:themeShade="FF"/>
              </w:rPr>
              <w:t>Muscle Fibres</w:t>
            </w:r>
          </w:p>
          <w:p w:rsidRPr="00CC632B" w:rsidR="00CC632B" w:rsidP="45FA6B88" w:rsidRDefault="00CC632B" w14:paraId="15693DAD" w14:textId="1979B685">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22F4B12C">
              <w:rPr>
                <w:rFonts w:ascii="Calibri" w:hAnsi="Calibri" w:eastAsia="Calibri" w:cs="Calibri"/>
                <w:color w:val="000000" w:themeColor="text1" w:themeTint="FF" w:themeShade="FF"/>
              </w:rPr>
              <w:t>Definitions of components of fitness</w:t>
            </w:r>
          </w:p>
          <w:p w:rsidRPr="00CC632B" w:rsidR="00CC632B" w:rsidP="45FA6B88" w:rsidRDefault="00CC632B" w14:paraId="53B708E8" w14:textId="057E3A72">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22F4B12C">
              <w:rPr>
                <w:rFonts w:ascii="Calibri" w:hAnsi="Calibri" w:eastAsia="Calibri" w:cs="Calibri"/>
                <w:color w:val="000000" w:themeColor="text1" w:themeTint="FF" w:themeShade="FF"/>
              </w:rPr>
              <w:t>Testing health and fitness</w:t>
            </w:r>
          </w:p>
          <w:p w:rsidRPr="00CC632B" w:rsidR="00CC632B" w:rsidP="45FA6B88" w:rsidRDefault="00CC632B" w14:paraId="00372B6B" w14:textId="0D7D9727">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07D039C0">
              <w:rPr>
                <w:rFonts w:ascii="Calibri" w:hAnsi="Calibri" w:eastAsia="Calibri" w:cs="Calibri"/>
                <w:color w:val="000000" w:themeColor="text1" w:themeTint="FF" w:themeShade="FF"/>
              </w:rPr>
              <w:t>Validity and reliability</w:t>
            </w:r>
          </w:p>
          <w:p w:rsidRPr="00CC632B" w:rsidR="00CC632B" w:rsidP="45FA6B88" w:rsidRDefault="00CC632B" w14:paraId="267E156B" w14:textId="1521C6A8">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07D039C0">
              <w:rPr>
                <w:rFonts w:ascii="Calibri" w:hAnsi="Calibri" w:eastAsia="Calibri" w:cs="Calibri"/>
                <w:color w:val="000000" w:themeColor="text1" w:themeTint="FF" w:themeShade="FF"/>
              </w:rPr>
              <w:t xml:space="preserve">Why is fitness testing </w:t>
            </w:r>
            <w:r w:rsidRPr="45FA6B88" w:rsidR="07D039C0">
              <w:rPr>
                <w:rFonts w:ascii="Calibri" w:hAnsi="Calibri" w:eastAsia="Calibri" w:cs="Calibri"/>
                <w:color w:val="000000" w:themeColor="text1" w:themeTint="FF" w:themeShade="FF"/>
              </w:rPr>
              <w:t>important</w:t>
            </w:r>
            <w:r w:rsidRPr="45FA6B88" w:rsidR="07D039C0">
              <w:rPr>
                <w:rFonts w:ascii="Calibri" w:hAnsi="Calibri" w:eastAsia="Calibri" w:cs="Calibri"/>
                <w:color w:val="000000" w:themeColor="text1" w:themeTint="FF" w:themeShade="FF"/>
              </w:rPr>
              <w:t>?</w:t>
            </w:r>
          </w:p>
          <w:p w:rsidRPr="00CC632B" w:rsidR="00CC632B" w:rsidP="45FA6B88" w:rsidRDefault="00CC632B" w14:paraId="37C98E35" w14:textId="46FA117B">
            <w:pPr>
              <w:pStyle w:val="Header"/>
              <w:tabs>
                <w:tab w:val="center" w:pos="4513"/>
                <w:tab w:val="right" w:pos="9026"/>
              </w:tabs>
              <w:ind w:left="720"/>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EA77F3" w14:paraId="1CD987AB" w14:textId="4A4AB250">
            <w:pPr>
              <w:spacing w:line="259" w:lineRule="auto"/>
              <w:rPr>
                <w:rFonts w:ascii="Calibri" w:hAnsi="Calibri" w:eastAsia="Calibri" w:cs="Calibri"/>
              </w:rPr>
            </w:pPr>
            <w:r>
              <w:rPr>
                <w:rFonts w:ascii="Calibri" w:hAnsi="Calibri" w:eastAsia="Calibri" w:cs="Calibri"/>
              </w:rPr>
              <w:t xml:space="preserve">Nutritionist </w:t>
            </w:r>
          </w:p>
          <w:p w:rsidR="00EA77F3" w:rsidP="61A137AF" w:rsidRDefault="00EA77F3" w14:paraId="2EA78D31" w14:textId="4CE86E92">
            <w:pPr>
              <w:spacing w:line="259" w:lineRule="auto"/>
              <w:rPr>
                <w:rFonts w:ascii="Calibri" w:hAnsi="Calibri" w:eastAsia="Calibri" w:cs="Calibri"/>
              </w:rPr>
            </w:pPr>
            <w:r>
              <w:rPr>
                <w:rFonts w:ascii="Calibri" w:hAnsi="Calibri" w:eastAsia="Calibri" w:cs="Calibri"/>
              </w:rPr>
              <w:t>Physio</w:t>
            </w:r>
          </w:p>
          <w:p w:rsidR="00EA77F3" w:rsidP="61A137AF" w:rsidRDefault="00EA77F3" w14:paraId="0BE6C08B" w14:textId="11E71C66">
            <w:pPr>
              <w:spacing w:line="259" w:lineRule="auto"/>
              <w:rPr>
                <w:rFonts w:ascii="Calibri" w:hAnsi="Calibri" w:eastAsia="Calibri" w:cs="Calibri"/>
              </w:rPr>
            </w:pPr>
            <w:r>
              <w:rPr>
                <w:rFonts w:ascii="Calibri" w:hAnsi="Calibri" w:eastAsia="Calibri" w:cs="Calibri"/>
              </w:rPr>
              <w:t>Sport coach</w:t>
            </w:r>
          </w:p>
          <w:p w:rsidR="00EA77F3" w:rsidP="61A137AF" w:rsidRDefault="00EA77F3" w14:paraId="6E97DD65" w14:textId="50E1267B">
            <w:pPr>
              <w:spacing w:line="259" w:lineRule="auto"/>
              <w:rPr>
                <w:rFonts w:ascii="Calibri" w:hAnsi="Calibri" w:eastAsia="Calibri" w:cs="Calibri"/>
              </w:rPr>
            </w:pPr>
            <w:r>
              <w:rPr>
                <w:rFonts w:ascii="Calibri" w:hAnsi="Calibri" w:eastAsia="Calibri" w:cs="Calibri"/>
              </w:rPr>
              <w:t>PE Teacher</w:t>
            </w:r>
          </w:p>
        </w:tc>
        <w:tc>
          <w:tcPr>
            <w:tcW w:w="1885" w:type="dxa"/>
            <w:tcMar/>
          </w:tcPr>
          <w:p w:rsidR="61A137AF" w:rsidP="61A137AF" w:rsidRDefault="61A137AF" w14:paraId="5DB4A078" w14:textId="71F4A76D">
            <w:pPr>
              <w:spacing w:line="259" w:lineRule="auto"/>
              <w:rPr>
                <w:rFonts w:ascii="Calibri" w:hAnsi="Calibri" w:eastAsia="Calibri" w:cs="Calibri"/>
              </w:rPr>
            </w:pPr>
            <w:r w:rsidRPr="61A137AF">
              <w:rPr>
                <w:rFonts w:ascii="Calibri" w:hAnsi="Calibri" w:eastAsia="Calibri" w:cs="Calibri"/>
              </w:rPr>
              <w:t>This link would take you to the KO on our website</w:t>
            </w:r>
            <w:r w:rsidR="00EA77F3">
              <w:rPr>
                <w:rFonts w:ascii="Calibri" w:hAnsi="Calibri" w:eastAsia="Calibri" w:cs="Calibri"/>
              </w:rPr>
              <w:t>.</w:t>
            </w:r>
          </w:p>
          <w:p w:rsidR="00EA77F3" w:rsidP="61A137AF" w:rsidRDefault="00EA77F3" w14:paraId="7BB3A082" w14:textId="7F3B5C95">
            <w:pPr>
              <w:spacing w:line="259" w:lineRule="auto"/>
              <w:rPr>
                <w:rFonts w:ascii="Calibri" w:hAnsi="Calibri" w:eastAsia="Calibri" w:cs="Calibri"/>
              </w:rPr>
            </w:pPr>
          </w:p>
          <w:p w:rsidR="00EA77F3" w:rsidP="61A137AF" w:rsidRDefault="00EA77F3" w14:paraId="235BAA3B" w14:textId="77777777">
            <w:pPr>
              <w:spacing w:line="259" w:lineRule="auto"/>
              <w:rPr>
                <w:rFonts w:ascii="Calibri" w:hAnsi="Calibri" w:eastAsia="Calibri" w:cs="Calibri"/>
              </w:rPr>
            </w:pPr>
          </w:p>
          <w:p w:rsidR="00EA77F3" w:rsidP="61A137AF" w:rsidRDefault="00EA77F3" w14:paraId="66A20DB4" w14:textId="77777777">
            <w:pPr>
              <w:spacing w:line="259" w:lineRule="auto"/>
              <w:rPr>
                <w:rFonts w:ascii="Calibri" w:hAnsi="Calibri" w:eastAsia="Calibri" w:cs="Calibri"/>
              </w:rPr>
            </w:pPr>
          </w:p>
          <w:p w:rsidR="61A137AF" w:rsidP="45FA6B88" w:rsidRDefault="61A137AF" w14:paraId="456064A6" w14:textId="3CFAD142">
            <w:pPr>
              <w:pStyle w:val="Normal"/>
              <w:rPr>
                <w:rFonts w:ascii="Calibri" w:hAnsi="Calibri" w:eastAsia="Calibri" w:cs="Calibri"/>
                <w:noProof w:val="0"/>
                <w:sz w:val="22"/>
                <w:szCs w:val="22"/>
                <w:lang w:val="en-GB"/>
              </w:rPr>
            </w:pPr>
            <w:hyperlink r:id="Rbaaa1a678996443b">
              <w:r w:rsidRPr="45FA6B88" w:rsidR="360AE7C4">
                <w:rPr>
                  <w:rStyle w:val="Hyperlink"/>
                  <w:rFonts w:ascii="Calibri" w:hAnsi="Calibri" w:eastAsia="Calibri" w:cs="Calibri"/>
                  <w:noProof w:val="0"/>
                  <w:sz w:val="22"/>
                  <w:szCs w:val="22"/>
                  <w:lang w:val="en-GB"/>
                </w:rPr>
                <w:t>Unit 1</w:t>
              </w:r>
            </w:hyperlink>
          </w:p>
        </w:tc>
      </w:tr>
      <w:tr w:rsidR="61A137AF" w:rsidTr="37CEEEE9" w14:paraId="35327064" w14:textId="77777777">
        <w:trPr>
          <w:trHeight w:val="6795"/>
        </w:trPr>
        <w:tc>
          <w:tcPr>
            <w:tcW w:w="960" w:type="dxa"/>
            <w:tcMar/>
          </w:tcPr>
          <w:p w:rsidR="61A137AF" w:rsidP="45FA6B88" w:rsidRDefault="61A137AF" w14:paraId="75DC8DD1" w14:textId="36DEFFA9">
            <w:pPr>
              <w:spacing w:line="259" w:lineRule="auto"/>
              <w:rPr>
                <w:rFonts w:ascii="Calibri" w:hAnsi="Calibri" w:eastAsia="Calibri" w:cs="Calibri"/>
              </w:rPr>
            </w:pPr>
            <w:r w:rsidRPr="37CEEEE9" w:rsidR="61A137AF">
              <w:rPr>
                <w:rFonts w:ascii="Calibri" w:hAnsi="Calibri" w:eastAsia="Calibri" w:cs="Calibri"/>
              </w:rPr>
              <w:t xml:space="preserve">Half term </w:t>
            </w:r>
            <w:r w:rsidRPr="37CEEEE9" w:rsidR="6E366F6F">
              <w:rPr>
                <w:rFonts w:ascii="Calibri" w:hAnsi="Calibri" w:eastAsia="Calibri" w:cs="Calibri"/>
              </w:rPr>
              <w:t>6</w:t>
            </w:r>
          </w:p>
          <w:p w:rsidR="61A137AF" w:rsidP="45FA6B88" w:rsidRDefault="61A137AF" w14:paraId="62D3BAF3" w14:textId="1C372A15">
            <w:pPr>
              <w:spacing w:line="259" w:lineRule="auto"/>
              <w:rPr>
                <w:rFonts w:ascii="Calibri" w:hAnsi="Calibri" w:eastAsia="Calibri" w:cs="Calibri"/>
              </w:rPr>
            </w:pPr>
          </w:p>
          <w:p w:rsidR="61A137AF" w:rsidP="45FA6B88" w:rsidRDefault="61A137AF" w14:paraId="2439AF4C" w14:textId="39BD1D37">
            <w:pPr>
              <w:pStyle w:val="Normal"/>
              <w:spacing w:line="259" w:lineRule="auto"/>
              <w:rPr>
                <w:rFonts w:ascii="Calibri" w:hAnsi="Calibri" w:eastAsia="Calibri" w:cs="Calibri"/>
              </w:rPr>
            </w:pPr>
          </w:p>
        </w:tc>
        <w:tc>
          <w:tcPr>
            <w:tcW w:w="4298" w:type="dxa"/>
            <w:tcMar/>
          </w:tcPr>
          <w:p w:rsidRPr="00CC632B" w:rsidR="00CC632B" w:rsidP="37CEEEE9" w:rsidRDefault="00EA77F3" w14:paraId="33B0780C" w14:textId="02915982">
            <w:pPr>
              <w:pStyle w:val="Normal"/>
              <w:spacing w:line="259" w:lineRule="auto"/>
              <w:rPr>
                <w:sz w:val="22"/>
                <w:szCs w:val="22"/>
              </w:rPr>
            </w:pPr>
            <w:r w:rsidRPr="37CEEEE9" w:rsidR="25FB1F5F">
              <w:rPr>
                <w:sz w:val="22"/>
                <w:szCs w:val="22"/>
              </w:rPr>
              <w:t>Revision and mock assessments up until examination date which is June 10</w:t>
            </w:r>
            <w:r w:rsidRPr="37CEEEE9" w:rsidR="25FB1F5F">
              <w:rPr>
                <w:sz w:val="22"/>
                <w:szCs w:val="22"/>
                <w:vertAlign w:val="superscript"/>
              </w:rPr>
              <w:t>th</w:t>
            </w:r>
            <w:r w:rsidRPr="37CEEEE9" w:rsidR="25FB1F5F">
              <w:rPr>
                <w:sz w:val="22"/>
                <w:szCs w:val="22"/>
              </w:rPr>
              <w:t>. Students will have opportunity to attend school in both half terms to revise. Also, weekly homework tasks will be set t</w:t>
            </w:r>
            <w:r w:rsidRPr="37CEEEE9" w:rsidR="54FBE673">
              <w:rPr>
                <w:sz w:val="22"/>
                <w:szCs w:val="22"/>
              </w:rPr>
              <w:t>o practice exam questions for the content that has been revised.</w:t>
            </w:r>
          </w:p>
        </w:tc>
        <w:tc>
          <w:tcPr>
            <w:tcW w:w="1872" w:type="dxa"/>
            <w:tcMar/>
          </w:tcPr>
          <w:p w:rsidR="00EA77F3" w:rsidP="00EA77F3" w:rsidRDefault="00EA77F3" w14:paraId="2E13DCAB" w14:textId="77777777">
            <w:pPr>
              <w:spacing w:line="259" w:lineRule="auto"/>
              <w:rPr>
                <w:rFonts w:ascii="Calibri" w:hAnsi="Calibri" w:eastAsia="Calibri" w:cs="Calibri"/>
              </w:rPr>
            </w:pPr>
            <w:r>
              <w:rPr>
                <w:rFonts w:ascii="Calibri" w:hAnsi="Calibri" w:eastAsia="Calibri" w:cs="Calibri"/>
              </w:rPr>
              <w:lastRenderedPageBreak/>
              <w:t xml:space="preserve">Nutritionist </w:t>
            </w:r>
          </w:p>
          <w:p w:rsidR="00EA77F3" w:rsidP="00EA77F3" w:rsidRDefault="00EA77F3" w14:paraId="4B056789" w14:textId="77777777">
            <w:pPr>
              <w:spacing w:line="259" w:lineRule="auto"/>
              <w:rPr>
                <w:rFonts w:ascii="Calibri" w:hAnsi="Calibri" w:eastAsia="Calibri" w:cs="Calibri"/>
              </w:rPr>
            </w:pPr>
            <w:r>
              <w:rPr>
                <w:rFonts w:ascii="Calibri" w:hAnsi="Calibri" w:eastAsia="Calibri" w:cs="Calibri"/>
              </w:rPr>
              <w:t>Physio</w:t>
            </w:r>
          </w:p>
          <w:p w:rsidR="00EA77F3" w:rsidP="00EA77F3" w:rsidRDefault="00EA77F3" w14:paraId="2961BD53" w14:textId="77777777">
            <w:pPr>
              <w:spacing w:line="259" w:lineRule="auto"/>
              <w:rPr>
                <w:rFonts w:ascii="Calibri" w:hAnsi="Calibri" w:eastAsia="Calibri" w:cs="Calibri"/>
              </w:rPr>
            </w:pPr>
            <w:r>
              <w:rPr>
                <w:rFonts w:ascii="Calibri" w:hAnsi="Calibri" w:eastAsia="Calibri" w:cs="Calibri"/>
              </w:rPr>
              <w:t>Sport coach</w:t>
            </w:r>
          </w:p>
          <w:p w:rsidR="61A137AF" w:rsidP="00EA77F3" w:rsidRDefault="00EA77F3" w14:paraId="41A961BC" w14:textId="25A8E8BA">
            <w:pPr>
              <w:spacing w:line="259" w:lineRule="auto"/>
              <w:rPr>
                <w:rFonts w:ascii="Calibri" w:hAnsi="Calibri" w:eastAsia="Calibri" w:cs="Calibri"/>
              </w:rPr>
            </w:pPr>
            <w:r>
              <w:rPr>
                <w:rFonts w:ascii="Calibri" w:hAnsi="Calibri" w:eastAsia="Calibri" w:cs="Calibri"/>
              </w:rPr>
              <w:t>PE Teacher</w:t>
            </w:r>
          </w:p>
        </w:tc>
        <w:tc>
          <w:tcPr>
            <w:tcW w:w="1885" w:type="dxa"/>
            <w:tcMar/>
          </w:tcPr>
          <w:p w:rsidR="61A137AF" w:rsidP="61A137AF" w:rsidRDefault="61A137AF" w14:paraId="6294C54F" w14:textId="31277B0B">
            <w:pPr>
              <w:spacing w:line="259" w:lineRule="auto"/>
              <w:rPr>
                <w:rFonts w:ascii="Calibri" w:hAnsi="Calibri" w:eastAsia="Calibri" w:cs="Calibri"/>
              </w:rPr>
            </w:pPr>
            <w:r w:rsidRPr="61A137AF">
              <w:rPr>
                <w:rFonts w:ascii="Calibri" w:hAnsi="Calibri" w:eastAsia="Calibri" w:cs="Calibri"/>
              </w:rPr>
              <w:t>This link would take you to the KO on our website</w:t>
            </w:r>
            <w:r w:rsidR="00EA77F3">
              <w:rPr>
                <w:rFonts w:ascii="Calibri" w:hAnsi="Calibri" w:eastAsia="Calibri" w:cs="Calibri"/>
              </w:rPr>
              <w:t>.</w:t>
            </w:r>
          </w:p>
          <w:p w:rsidR="00EA77F3" w:rsidP="61A137AF" w:rsidRDefault="00EA77F3" w14:paraId="52A81895" w14:textId="15C3DFD4">
            <w:pPr>
              <w:spacing w:line="259" w:lineRule="auto"/>
              <w:rPr>
                <w:rFonts w:ascii="Calibri" w:hAnsi="Calibri" w:eastAsia="Calibri" w:cs="Calibri"/>
              </w:rPr>
            </w:pPr>
          </w:p>
          <w:p w:rsidR="00EA77F3" w:rsidP="00EA77F3" w:rsidRDefault="00EA77F3" w14:paraId="2E3A98F2" w14:textId="483F5226"/>
          <w:p w:rsidR="00EA77F3" w:rsidP="61A137AF" w:rsidRDefault="00EA77F3" w14:paraId="166E7760" w14:textId="77777777">
            <w:pPr>
              <w:spacing w:line="259" w:lineRule="auto"/>
              <w:rPr>
                <w:rFonts w:ascii="Calibri" w:hAnsi="Calibri" w:eastAsia="Calibri" w:cs="Calibri"/>
              </w:rPr>
            </w:pPr>
          </w:p>
          <w:p w:rsidR="61A137AF" w:rsidP="6FC280B6" w:rsidRDefault="61A137AF" w14:paraId="1D4F4785" w14:textId="0C913AD8">
            <w:pPr>
              <w:spacing w:line="259" w:lineRule="auto"/>
              <w:rPr>
                <w:rFonts w:ascii="Calibri" w:hAnsi="Calibri" w:eastAsia="Calibri" w:cs="Calibri"/>
              </w:rPr>
            </w:pPr>
          </w:p>
          <w:p w:rsidR="61A137AF" w:rsidP="45FA6B88" w:rsidRDefault="61A137AF" w14:paraId="41E724FE" w14:textId="1ECA2152">
            <w:pPr>
              <w:pStyle w:val="Normal"/>
              <w:spacing w:line="259" w:lineRule="auto"/>
              <w:rPr>
                <w:rFonts w:ascii="Calibri" w:hAnsi="Calibri" w:eastAsia="Calibri" w:cs="Calibri"/>
                <w:noProof w:val="0"/>
                <w:sz w:val="22"/>
                <w:szCs w:val="22"/>
                <w:lang w:val="en-GB"/>
              </w:rPr>
            </w:pPr>
            <w:hyperlink r:id="R7936c4cbba7744c3">
              <w:r w:rsidRPr="45FA6B88" w:rsidR="6C5B48B0">
                <w:rPr>
                  <w:rStyle w:val="Hyperlink"/>
                  <w:rFonts w:ascii="Calibri" w:hAnsi="Calibri" w:eastAsia="Calibri" w:cs="Calibri"/>
                  <w:noProof w:val="0"/>
                  <w:sz w:val="22"/>
                  <w:szCs w:val="22"/>
                  <w:lang w:val="en-GB"/>
                </w:rPr>
                <w:t>Unit 1</w:t>
              </w:r>
            </w:hyperlink>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47c53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764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8">
    <w:abstractNumId w:val="7"/>
  </w:num>
  <w:num w:numId="7">
    <w:abstractNumId w:val="6"/>
  </w:num>
  <w:num w:numId="1" w16cid:durableId="1285578200">
    <w:abstractNumId w:val="4"/>
  </w:num>
  <w:num w:numId="2" w16cid:durableId="986544835">
    <w:abstractNumId w:val="0"/>
  </w:num>
  <w:num w:numId="3" w16cid:durableId="852112267">
    <w:abstractNumId w:val="5"/>
  </w:num>
  <w:num w:numId="4" w16cid:durableId="1538467083">
    <w:abstractNumId w:val="1"/>
  </w:num>
  <w:num w:numId="5" w16cid:durableId="333386685">
    <w:abstractNumId w:val="2"/>
  </w:num>
  <w:num w:numId="6" w16cid:durableId="197756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A4A52"/>
    <w:rsid w:val="00188DCD"/>
    <w:rsid w:val="00224FE1"/>
    <w:rsid w:val="0035349C"/>
    <w:rsid w:val="003C40EA"/>
    <w:rsid w:val="00506A85"/>
    <w:rsid w:val="005D1156"/>
    <w:rsid w:val="00600D81"/>
    <w:rsid w:val="006B5A7F"/>
    <w:rsid w:val="00731570"/>
    <w:rsid w:val="007B2F65"/>
    <w:rsid w:val="007D1D76"/>
    <w:rsid w:val="007E4C2E"/>
    <w:rsid w:val="00A56E42"/>
    <w:rsid w:val="00AC3ADB"/>
    <w:rsid w:val="00BE52A8"/>
    <w:rsid w:val="00CC632B"/>
    <w:rsid w:val="00DB5B22"/>
    <w:rsid w:val="00E46EEF"/>
    <w:rsid w:val="00E81C08"/>
    <w:rsid w:val="00EA77F3"/>
    <w:rsid w:val="0203B544"/>
    <w:rsid w:val="0324A262"/>
    <w:rsid w:val="03388A27"/>
    <w:rsid w:val="040F7CC2"/>
    <w:rsid w:val="05806D5B"/>
    <w:rsid w:val="0590E923"/>
    <w:rsid w:val="06D37D8F"/>
    <w:rsid w:val="0790C1E3"/>
    <w:rsid w:val="07D039C0"/>
    <w:rsid w:val="089EE5C0"/>
    <w:rsid w:val="093E1D15"/>
    <w:rsid w:val="09680911"/>
    <w:rsid w:val="0B785D99"/>
    <w:rsid w:val="0BD2AAE1"/>
    <w:rsid w:val="0DB8DD49"/>
    <w:rsid w:val="0E0FACAC"/>
    <w:rsid w:val="113311D1"/>
    <w:rsid w:val="11E79F1D"/>
    <w:rsid w:val="11F7F246"/>
    <w:rsid w:val="133F075B"/>
    <w:rsid w:val="1688B922"/>
    <w:rsid w:val="17158B4F"/>
    <w:rsid w:val="17901BB9"/>
    <w:rsid w:val="1BF497D2"/>
    <w:rsid w:val="1C3BEC50"/>
    <w:rsid w:val="1C66A2FD"/>
    <w:rsid w:val="1CE1511F"/>
    <w:rsid w:val="1E37A5EE"/>
    <w:rsid w:val="1FA43D13"/>
    <w:rsid w:val="1FDD39E6"/>
    <w:rsid w:val="20C808F5"/>
    <w:rsid w:val="212364BF"/>
    <w:rsid w:val="22F4B12C"/>
    <w:rsid w:val="23C8B3A6"/>
    <w:rsid w:val="2497957D"/>
    <w:rsid w:val="24D2AC3B"/>
    <w:rsid w:val="25FB1F5F"/>
    <w:rsid w:val="28C2F219"/>
    <w:rsid w:val="28D18E47"/>
    <w:rsid w:val="2B617F3E"/>
    <w:rsid w:val="2B790F77"/>
    <w:rsid w:val="2B80CDBE"/>
    <w:rsid w:val="2CE51F85"/>
    <w:rsid w:val="2F728266"/>
    <w:rsid w:val="30AAA378"/>
    <w:rsid w:val="32DD4670"/>
    <w:rsid w:val="332EEF47"/>
    <w:rsid w:val="33715312"/>
    <w:rsid w:val="343AE8B7"/>
    <w:rsid w:val="34A25BF7"/>
    <w:rsid w:val="3564EC3E"/>
    <w:rsid w:val="360AE7C4"/>
    <w:rsid w:val="37CEEEE9"/>
    <w:rsid w:val="394C87F4"/>
    <w:rsid w:val="3A4B2487"/>
    <w:rsid w:val="3BDC5E70"/>
    <w:rsid w:val="3D727D74"/>
    <w:rsid w:val="402114D8"/>
    <w:rsid w:val="45FA6B88"/>
    <w:rsid w:val="46CAE3DB"/>
    <w:rsid w:val="470CB453"/>
    <w:rsid w:val="47A0A8DF"/>
    <w:rsid w:val="4904E4CD"/>
    <w:rsid w:val="49373927"/>
    <w:rsid w:val="4DB1BF99"/>
    <w:rsid w:val="4DF6C67B"/>
    <w:rsid w:val="4ECDBE12"/>
    <w:rsid w:val="4F2F9CDC"/>
    <w:rsid w:val="50131094"/>
    <w:rsid w:val="50315FFE"/>
    <w:rsid w:val="50AC87D8"/>
    <w:rsid w:val="514F156B"/>
    <w:rsid w:val="52FBF315"/>
    <w:rsid w:val="52FEB5F8"/>
    <w:rsid w:val="53FBC2B8"/>
    <w:rsid w:val="54111E0F"/>
    <w:rsid w:val="54FBE673"/>
    <w:rsid w:val="55F74A41"/>
    <w:rsid w:val="56449E97"/>
    <w:rsid w:val="56CB326D"/>
    <w:rsid w:val="59879A8B"/>
    <w:rsid w:val="5B472D11"/>
    <w:rsid w:val="5C8A8D59"/>
    <w:rsid w:val="5E14D9D2"/>
    <w:rsid w:val="5ED901D0"/>
    <w:rsid w:val="5F80719E"/>
    <w:rsid w:val="61A137AF"/>
    <w:rsid w:val="62EB29CF"/>
    <w:rsid w:val="66155B91"/>
    <w:rsid w:val="662DBB88"/>
    <w:rsid w:val="6689DFB8"/>
    <w:rsid w:val="66B13250"/>
    <w:rsid w:val="67450843"/>
    <w:rsid w:val="68EDEE3D"/>
    <w:rsid w:val="69F41B7A"/>
    <w:rsid w:val="6A17A293"/>
    <w:rsid w:val="6C5B48B0"/>
    <w:rsid w:val="6CDFF8DF"/>
    <w:rsid w:val="6CF9213C"/>
    <w:rsid w:val="6D2674A9"/>
    <w:rsid w:val="6D9BB344"/>
    <w:rsid w:val="6DBFE871"/>
    <w:rsid w:val="6E366F6F"/>
    <w:rsid w:val="6ED5ACB7"/>
    <w:rsid w:val="6F201929"/>
    <w:rsid w:val="6F4E8658"/>
    <w:rsid w:val="6F897FA0"/>
    <w:rsid w:val="6FC280B6"/>
    <w:rsid w:val="6FE754B5"/>
    <w:rsid w:val="701799A1"/>
    <w:rsid w:val="7030C1FE"/>
    <w:rsid w:val="7193132D"/>
    <w:rsid w:val="71D40342"/>
    <w:rsid w:val="728CA594"/>
    <w:rsid w:val="7324C4E6"/>
    <w:rsid w:val="734F3A63"/>
    <w:rsid w:val="753A1FCC"/>
    <w:rsid w:val="75B8CC76"/>
    <w:rsid w:val="766A3C0D"/>
    <w:rsid w:val="77656732"/>
    <w:rsid w:val="782A990C"/>
    <w:rsid w:val="78861A46"/>
    <w:rsid w:val="7925C008"/>
    <w:rsid w:val="7949F7C0"/>
    <w:rsid w:val="79DC8A5D"/>
    <w:rsid w:val="7BDBC5A3"/>
    <w:rsid w:val="7CB5CF11"/>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paragraph" w:styleId="NormalWeb">
    <w:name w:val="Normal (Web)"/>
    <w:basedOn w:val="Normal"/>
    <w:uiPriority w:val="99"/>
    <w:semiHidden/>
    <w:unhideWhenUsed/>
    <w:rsid w:val="00DB5B22"/>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6648">
      <w:bodyDiv w:val="1"/>
      <w:marLeft w:val="0"/>
      <w:marRight w:val="0"/>
      <w:marTop w:val="0"/>
      <w:marBottom w:val="0"/>
      <w:divBdr>
        <w:top w:val="none" w:sz="0" w:space="0" w:color="auto"/>
        <w:left w:val="none" w:sz="0" w:space="0" w:color="auto"/>
        <w:bottom w:val="none" w:sz="0" w:space="0" w:color="auto"/>
        <w:right w:val="none" w:sz="0" w:space="0" w:color="auto"/>
      </w:divBdr>
    </w:div>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 w:id="1691223534">
      <w:bodyDiv w:val="1"/>
      <w:marLeft w:val="0"/>
      <w:marRight w:val="0"/>
      <w:marTop w:val="0"/>
      <w:marBottom w:val="0"/>
      <w:divBdr>
        <w:top w:val="none" w:sz="0" w:space="0" w:color="auto"/>
        <w:left w:val="none" w:sz="0" w:space="0" w:color="auto"/>
        <w:bottom w:val="none" w:sz="0" w:space="0" w:color="auto"/>
        <w:right w:val="none" w:sz="0" w:space="0" w:color="auto"/>
      </w:divBdr>
    </w:div>
    <w:div w:id="1784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ormistonacademiestrust-my.sharepoint.com/:f:/r/personal/dickinsond_omacademy_co_uk/Documents/Daniel/WJEC%20Sport/KO/Unit%201?csf=1&amp;web=1&amp;e=ZZYsJ7" TargetMode="External" Id="Rbaaa1a678996443b" /><Relationship Type="http://schemas.openxmlformats.org/officeDocument/2006/relationships/hyperlink" Target="https://ormistonacademiestrust-my.sharepoint.com/:f:/r/personal/dickinsond_omacademy_co_uk/Documents/Daniel/WJEC%20Sport/KO/Unit%201?csf=1&amp;web=1&amp;e=ZZYsJ7" TargetMode="External" Id="R7936c4cbba7744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T Ramage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36E0E42D-1FF0-463D-AEDE-E1452A06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D Dickinson</lastModifiedBy>
  <revision>4</revision>
  <dcterms:created xsi:type="dcterms:W3CDTF">2024-10-02T11:05:00.0000000Z</dcterms:created>
  <dcterms:modified xsi:type="dcterms:W3CDTF">2025-03-28T12:19:57.6883985Z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